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54D8E" w14:textId="6F2BE78B" w:rsidR="002D1DC7" w:rsidRPr="0048519C" w:rsidRDefault="004E139B">
      <w:pPr>
        <w:rPr>
          <w:b/>
          <w:bCs/>
          <w:i/>
          <w:iCs/>
        </w:rPr>
      </w:pPr>
      <w:r>
        <w:rPr>
          <w:b/>
          <w:bCs/>
          <w:i/>
          <w:iCs/>
        </w:rPr>
        <w:t>HSBT APRIL 2021</w:t>
      </w:r>
    </w:p>
    <w:p w14:paraId="44BF1F7B" w14:textId="3681F9FC" w:rsidR="00353712" w:rsidRDefault="00353712" w:rsidP="00353712">
      <w:r w:rsidRPr="00AC64D5">
        <w:rPr>
          <w:color w:val="B594C5"/>
        </w:rPr>
        <w:t>Subject:</w:t>
      </w:r>
      <w:r w:rsidRPr="00643101">
        <w:rPr>
          <w:color w:val="B20E60"/>
        </w:rPr>
        <w:t xml:space="preserve"> </w:t>
      </w:r>
      <w:r w:rsidR="002E3B10">
        <w:rPr>
          <w:rFonts w:ascii="Century Gothic" w:hAnsi="Century Gothic"/>
          <w:color w:val="3A3834"/>
          <w:sz w:val="20"/>
          <w:szCs w:val="20"/>
        </w:rPr>
        <w:t>Are you Financially Fit?</w:t>
      </w:r>
      <w:r w:rsidRPr="00CC3CE9">
        <w:t xml:space="preserve"> </w:t>
      </w:r>
    </w:p>
    <w:p w14:paraId="66E7F3E7" w14:textId="1E0A679B" w:rsidR="00353712" w:rsidRPr="00C92CE0" w:rsidRDefault="00353712" w:rsidP="00353712">
      <w:pPr>
        <w:rPr>
          <w:rFonts w:ascii="Century Gothic" w:hAnsi="Century Gothic"/>
          <w:sz w:val="20"/>
          <w:szCs w:val="20"/>
        </w:rPr>
      </w:pPr>
      <w:r w:rsidRPr="00AC64D5">
        <w:rPr>
          <w:color w:val="B594C5"/>
        </w:rPr>
        <w:t>About this email:</w:t>
      </w:r>
      <w:r w:rsidRPr="00986F9C">
        <w:rPr>
          <w:color w:val="EA77B0"/>
        </w:rPr>
        <w:t xml:space="preserve"> </w:t>
      </w:r>
      <w:r w:rsidR="00C92CE0">
        <w:rPr>
          <w:rFonts w:ascii="Century Gothic" w:hAnsi="Century Gothic"/>
          <w:color w:val="3A3834"/>
          <w:sz w:val="20"/>
          <w:szCs w:val="20"/>
        </w:rPr>
        <w:t xml:space="preserve">Includes email banner and link to Financial Wellness Challenge on </w:t>
      </w:r>
      <w:proofErr w:type="spellStart"/>
      <w:r w:rsidR="00C92CE0">
        <w:rPr>
          <w:rFonts w:ascii="Century Gothic" w:hAnsi="Century Gothic"/>
          <w:color w:val="3A3834"/>
          <w:sz w:val="20"/>
          <w:szCs w:val="20"/>
        </w:rPr>
        <w:t>Airbo</w:t>
      </w:r>
      <w:proofErr w:type="spellEnd"/>
    </w:p>
    <w:p w14:paraId="0C8A385C" w14:textId="073FFD2B" w:rsidR="00353712" w:rsidRPr="00CC3CE9" w:rsidRDefault="55E1E0FF" w:rsidP="00353712">
      <w:pPr>
        <w:rPr>
          <w:color w:val="2F5496" w:themeColor="accent1" w:themeShade="BF"/>
        </w:rPr>
      </w:pPr>
      <w:r>
        <w:rPr>
          <w:noProof/>
        </w:rPr>
        <w:drawing>
          <wp:inline distT="0" distB="0" distL="0" distR="0" wp14:anchorId="407DE2B6" wp14:editId="55E1E0FF">
            <wp:extent cx="5905500" cy="1365647"/>
            <wp:effectExtent l="0" t="0" r="0" b="0"/>
            <wp:docPr id="667639959" name="Picture 667639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05500" cy="1365647"/>
                    </a:xfrm>
                    <a:prstGeom prst="rect">
                      <a:avLst/>
                    </a:prstGeom>
                  </pic:spPr>
                </pic:pic>
              </a:graphicData>
            </a:graphic>
          </wp:inline>
        </w:drawing>
      </w:r>
      <w:r w:rsidR="00353712" w:rsidRPr="5FDE85A5">
        <w:rPr>
          <w:color w:val="B20E60"/>
        </w:rPr>
        <w:t xml:space="preserve"> </w:t>
      </w:r>
    </w:p>
    <w:p w14:paraId="0E5F09DE" w14:textId="77777777" w:rsidR="00353712" w:rsidRPr="00AC64D5" w:rsidRDefault="00353712" w:rsidP="00353712">
      <w:pPr>
        <w:rPr>
          <w:color w:val="B594C5"/>
        </w:rPr>
      </w:pPr>
      <w:r w:rsidRPr="00AC64D5">
        <w:rPr>
          <w:color w:val="B594C5"/>
        </w:rPr>
        <w:t>Body:</w:t>
      </w:r>
    </w:p>
    <w:p w14:paraId="624780BD" w14:textId="77777777" w:rsidR="00560A4D" w:rsidRDefault="00560A4D" w:rsidP="00560A4D">
      <w:pPr>
        <w:spacing w:after="120"/>
        <w:rPr>
          <w:rFonts w:ascii="Century Gothic" w:hAnsi="Century Gothic"/>
          <w:color w:val="3A3834"/>
          <w:sz w:val="20"/>
          <w:szCs w:val="20"/>
        </w:rPr>
      </w:pPr>
      <w:r w:rsidRPr="005B4B14">
        <w:rPr>
          <w:rFonts w:ascii="Century Gothic" w:hAnsi="Century Gothic"/>
          <w:color w:val="3A3834"/>
          <w:sz w:val="20"/>
          <w:szCs w:val="20"/>
        </w:rPr>
        <w:t xml:space="preserve">Team – </w:t>
      </w:r>
    </w:p>
    <w:p w14:paraId="6C22D063" w14:textId="77777777" w:rsidR="00560A4D" w:rsidRDefault="00560A4D" w:rsidP="00560A4D">
      <w:pPr>
        <w:spacing w:after="120"/>
        <w:rPr>
          <w:rFonts w:ascii="Century Gothic" w:hAnsi="Century Gothic"/>
          <w:color w:val="3A3834"/>
          <w:sz w:val="20"/>
          <w:szCs w:val="20"/>
        </w:rPr>
      </w:pPr>
      <w:r>
        <w:rPr>
          <w:rFonts w:ascii="Century Gothic" w:hAnsi="Century Gothic"/>
          <w:color w:val="3A3834"/>
          <w:sz w:val="20"/>
          <w:szCs w:val="20"/>
        </w:rPr>
        <w:t xml:space="preserve">We talk a lot about health and wellness, and while our physical health is easily top of mind, it’s also important to consider your financial health. Financial fitness doesn’t happen overnight and it’s not a one size fits all solution. So what’s one to do to get started down a path of financial wellness? </w:t>
      </w:r>
    </w:p>
    <w:p w14:paraId="0EA15E3A" w14:textId="3A266854" w:rsidR="00560A4D" w:rsidRDefault="00560A4D" w:rsidP="00560A4D">
      <w:pPr>
        <w:spacing w:after="120"/>
        <w:rPr>
          <w:rFonts w:ascii="Century Gothic" w:hAnsi="Century Gothic"/>
          <w:color w:val="3A3834"/>
          <w:sz w:val="20"/>
          <w:szCs w:val="20"/>
        </w:rPr>
      </w:pPr>
      <w:r>
        <w:rPr>
          <w:rFonts w:ascii="Century Gothic" w:hAnsi="Century Gothic"/>
          <w:color w:val="3A3834"/>
          <w:sz w:val="20"/>
          <w:szCs w:val="20"/>
        </w:rPr>
        <w:t xml:space="preserve">We’re </w:t>
      </w:r>
      <w:r w:rsidR="009D2D4E">
        <w:rPr>
          <w:rFonts w:ascii="Century Gothic" w:hAnsi="Century Gothic"/>
          <w:color w:val="3A3834"/>
          <w:sz w:val="20"/>
          <w:szCs w:val="20"/>
        </w:rPr>
        <w:t>encouraging</w:t>
      </w:r>
      <w:r>
        <w:rPr>
          <w:rFonts w:ascii="Century Gothic" w:hAnsi="Century Gothic"/>
          <w:color w:val="3A3834"/>
          <w:sz w:val="20"/>
          <w:szCs w:val="20"/>
        </w:rPr>
        <w:t xml:space="preserve"> you to </w:t>
      </w:r>
      <w:r w:rsidR="00B77FF5">
        <w:rPr>
          <w:rFonts w:ascii="Century Gothic" w:hAnsi="Century Gothic"/>
          <w:color w:val="3A3834"/>
          <w:sz w:val="20"/>
          <w:szCs w:val="20"/>
        </w:rPr>
        <w:t xml:space="preserve">participate in </w:t>
      </w:r>
      <w:r>
        <w:rPr>
          <w:rFonts w:ascii="Century Gothic" w:hAnsi="Century Gothic"/>
          <w:color w:val="3A3834"/>
          <w:sz w:val="20"/>
          <w:szCs w:val="20"/>
        </w:rPr>
        <w:t xml:space="preserve">a Financial Fitness Challenge for the month of April. For four weeks, we </w:t>
      </w:r>
      <w:r w:rsidR="00B77FF5">
        <w:rPr>
          <w:rFonts w:ascii="Century Gothic" w:hAnsi="Century Gothic"/>
          <w:color w:val="3A3834"/>
          <w:sz w:val="20"/>
          <w:szCs w:val="20"/>
        </w:rPr>
        <w:t>challenge you</w:t>
      </w:r>
      <w:r>
        <w:rPr>
          <w:rFonts w:ascii="Century Gothic" w:hAnsi="Century Gothic"/>
          <w:color w:val="3A3834"/>
          <w:sz w:val="20"/>
          <w:szCs w:val="20"/>
        </w:rPr>
        <w:t xml:space="preserve"> to review tips on financial improvement, focusing highly on saving, spending, credit, and retirement. </w:t>
      </w:r>
    </w:p>
    <w:p w14:paraId="5FA89F13" w14:textId="71137122" w:rsidR="00560A4D" w:rsidRDefault="00560A4D" w:rsidP="00560A4D">
      <w:pPr>
        <w:spacing w:after="120"/>
        <w:rPr>
          <w:rFonts w:ascii="Century Gothic" w:hAnsi="Century Gothic"/>
          <w:color w:val="3A3834"/>
          <w:sz w:val="20"/>
          <w:szCs w:val="20"/>
        </w:rPr>
      </w:pPr>
      <w:r>
        <w:rPr>
          <w:rFonts w:ascii="Century Gothic" w:hAnsi="Century Gothic"/>
          <w:color w:val="3A3834"/>
          <w:sz w:val="20"/>
          <w:szCs w:val="20"/>
        </w:rPr>
        <w:t xml:space="preserve">Keep in mind that no matter </w:t>
      </w:r>
      <w:r w:rsidR="001F236C">
        <w:rPr>
          <w:rFonts w:ascii="Century Gothic" w:hAnsi="Century Gothic"/>
          <w:color w:val="3A3834"/>
          <w:sz w:val="20"/>
          <w:szCs w:val="20"/>
        </w:rPr>
        <w:t xml:space="preserve">what </w:t>
      </w:r>
      <w:r>
        <w:rPr>
          <w:rFonts w:ascii="Century Gothic" w:hAnsi="Century Gothic"/>
          <w:color w:val="3A3834"/>
          <w:sz w:val="20"/>
          <w:szCs w:val="20"/>
        </w:rPr>
        <w:t xml:space="preserve">phase of life you’re in, finances are a process. We hope these tips and suggestions get you off to the right start if you’re just starting out and maybe provide a little food for thought for our savvy savers. </w:t>
      </w:r>
    </w:p>
    <w:p w14:paraId="62EB8B18" w14:textId="77777777" w:rsidR="00560A4D" w:rsidRDefault="004E139B" w:rsidP="00560A4D">
      <w:pPr>
        <w:spacing w:after="120"/>
        <w:rPr>
          <w:rFonts w:ascii="Century Gothic" w:hAnsi="Century Gothic"/>
          <w:color w:val="3A3834"/>
          <w:sz w:val="20"/>
          <w:szCs w:val="20"/>
        </w:rPr>
      </w:pPr>
      <w:hyperlink r:id="rId10" w:history="1">
        <w:r w:rsidR="00560A4D" w:rsidRPr="00FC2483">
          <w:rPr>
            <w:rStyle w:val="Hyperlink"/>
            <w:rFonts w:ascii="Century Gothic" w:hAnsi="Century Gothic"/>
            <w:b/>
            <w:bCs/>
            <w:sz w:val="20"/>
            <w:szCs w:val="20"/>
          </w:rPr>
          <w:t>CHECK OUT THE CHALLENGE!</w:t>
        </w:r>
      </w:hyperlink>
      <w:r w:rsidR="00560A4D">
        <w:rPr>
          <w:rFonts w:ascii="Century Gothic" w:hAnsi="Century Gothic"/>
          <w:color w:val="3A3834"/>
          <w:sz w:val="20"/>
          <w:szCs w:val="20"/>
        </w:rPr>
        <w:t xml:space="preserve"> Feel free to share it with your spouse and download the articles to review at your leisure. </w:t>
      </w:r>
    </w:p>
    <w:p w14:paraId="014406D7" w14:textId="77777777" w:rsidR="00560A4D" w:rsidRPr="009555D1" w:rsidRDefault="00560A4D" w:rsidP="00560A4D">
      <w:pPr>
        <w:pStyle w:val="ListParagraph"/>
        <w:numPr>
          <w:ilvl w:val="0"/>
          <w:numId w:val="2"/>
        </w:numPr>
        <w:spacing w:after="120"/>
        <w:rPr>
          <w:rFonts w:ascii="Century Gothic" w:hAnsi="Century Gothic"/>
          <w:color w:val="3A3834"/>
          <w:sz w:val="20"/>
          <w:szCs w:val="20"/>
        </w:rPr>
      </w:pPr>
      <w:r>
        <w:rPr>
          <w:rFonts w:ascii="Century Gothic" w:hAnsi="Century Gothic"/>
          <w:color w:val="3A3834"/>
          <w:sz w:val="20"/>
          <w:szCs w:val="20"/>
        </w:rPr>
        <w:t>Your friends in HR</w:t>
      </w:r>
      <w:r w:rsidRPr="009555D1">
        <w:rPr>
          <w:rFonts w:ascii="Century Gothic" w:hAnsi="Century Gothic"/>
          <w:color w:val="3A3834"/>
          <w:sz w:val="20"/>
          <w:szCs w:val="20"/>
        </w:rPr>
        <w:t xml:space="preserve"> </w:t>
      </w:r>
    </w:p>
    <w:p w14:paraId="3830FA86" w14:textId="77777777" w:rsidR="00353712" w:rsidRPr="00397E95" w:rsidRDefault="00353712" w:rsidP="00353712">
      <w:pPr>
        <w:rPr>
          <w:sz w:val="20"/>
          <w:szCs w:val="20"/>
        </w:rPr>
      </w:pPr>
    </w:p>
    <w:p w14:paraId="593560DE" w14:textId="7E14DE6B" w:rsidR="0048519C" w:rsidRDefault="0048519C">
      <w:bookmarkStart w:id="0" w:name="_GoBack"/>
      <w:bookmarkEnd w:id="0"/>
    </w:p>
    <w:sectPr w:rsidR="00485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00CCE"/>
    <w:multiLevelType w:val="hybridMultilevel"/>
    <w:tmpl w:val="8C004968"/>
    <w:lvl w:ilvl="0" w:tplc="6A0CA8A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15DEC"/>
    <w:multiLevelType w:val="hybridMultilevel"/>
    <w:tmpl w:val="BC70CA9A"/>
    <w:lvl w:ilvl="0" w:tplc="8DB86AE4">
      <w:start w:val="1"/>
      <w:numFmt w:val="bullet"/>
      <w:lvlText w:val=""/>
      <w:lvlJc w:val="left"/>
      <w:pPr>
        <w:ind w:left="720" w:hanging="360"/>
      </w:pPr>
      <w:rPr>
        <w:rFonts w:ascii="Symbol" w:hAnsi="Symbol" w:hint="default"/>
      </w:rPr>
    </w:lvl>
    <w:lvl w:ilvl="1" w:tplc="29502A26">
      <w:start w:val="1"/>
      <w:numFmt w:val="bullet"/>
      <w:lvlText w:val="o"/>
      <w:lvlJc w:val="left"/>
      <w:pPr>
        <w:ind w:left="1440" w:hanging="360"/>
      </w:pPr>
      <w:rPr>
        <w:rFonts w:ascii="Courier New" w:hAnsi="Courier New" w:cs="Courier New" w:hint="default"/>
      </w:rPr>
    </w:lvl>
    <w:lvl w:ilvl="2" w:tplc="6A7473F6">
      <w:start w:val="1"/>
      <w:numFmt w:val="bullet"/>
      <w:lvlText w:val=""/>
      <w:lvlJc w:val="left"/>
      <w:pPr>
        <w:ind w:left="2160" w:hanging="360"/>
      </w:pPr>
      <w:rPr>
        <w:rFonts w:ascii="Wingdings" w:hAnsi="Wingdings" w:hint="default"/>
      </w:rPr>
    </w:lvl>
    <w:lvl w:ilvl="3" w:tplc="3DE8739A">
      <w:start w:val="1"/>
      <w:numFmt w:val="bullet"/>
      <w:lvlText w:val=""/>
      <w:lvlJc w:val="left"/>
      <w:pPr>
        <w:ind w:left="2880" w:hanging="360"/>
      </w:pPr>
      <w:rPr>
        <w:rFonts w:ascii="Symbol" w:hAnsi="Symbol" w:hint="default"/>
      </w:rPr>
    </w:lvl>
    <w:lvl w:ilvl="4" w:tplc="5B100546">
      <w:start w:val="1"/>
      <w:numFmt w:val="bullet"/>
      <w:lvlText w:val="o"/>
      <w:lvlJc w:val="left"/>
      <w:pPr>
        <w:ind w:left="3600" w:hanging="360"/>
      </w:pPr>
      <w:rPr>
        <w:rFonts w:ascii="Courier New" w:hAnsi="Courier New" w:cs="Courier New" w:hint="default"/>
      </w:rPr>
    </w:lvl>
    <w:lvl w:ilvl="5" w:tplc="C7B0668A">
      <w:start w:val="1"/>
      <w:numFmt w:val="bullet"/>
      <w:lvlText w:val=""/>
      <w:lvlJc w:val="left"/>
      <w:pPr>
        <w:ind w:left="4320" w:hanging="360"/>
      </w:pPr>
      <w:rPr>
        <w:rFonts w:ascii="Wingdings" w:hAnsi="Wingdings" w:hint="default"/>
      </w:rPr>
    </w:lvl>
    <w:lvl w:ilvl="6" w:tplc="4502A984">
      <w:start w:val="1"/>
      <w:numFmt w:val="bullet"/>
      <w:lvlText w:val=""/>
      <w:lvlJc w:val="left"/>
      <w:pPr>
        <w:ind w:left="5040" w:hanging="360"/>
      </w:pPr>
      <w:rPr>
        <w:rFonts w:ascii="Symbol" w:hAnsi="Symbol" w:hint="default"/>
      </w:rPr>
    </w:lvl>
    <w:lvl w:ilvl="7" w:tplc="991A0976">
      <w:start w:val="1"/>
      <w:numFmt w:val="bullet"/>
      <w:lvlText w:val="o"/>
      <w:lvlJc w:val="left"/>
      <w:pPr>
        <w:ind w:left="5760" w:hanging="360"/>
      </w:pPr>
      <w:rPr>
        <w:rFonts w:ascii="Courier New" w:hAnsi="Courier New" w:cs="Courier New" w:hint="default"/>
      </w:rPr>
    </w:lvl>
    <w:lvl w:ilvl="8" w:tplc="4ABA539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9C"/>
    <w:rsid w:val="001F236C"/>
    <w:rsid w:val="00254032"/>
    <w:rsid w:val="002D1DC7"/>
    <w:rsid w:val="002E3B10"/>
    <w:rsid w:val="00353712"/>
    <w:rsid w:val="0048519C"/>
    <w:rsid w:val="004C141B"/>
    <w:rsid w:val="004E139B"/>
    <w:rsid w:val="00560A4D"/>
    <w:rsid w:val="005C29B1"/>
    <w:rsid w:val="006D3BCB"/>
    <w:rsid w:val="00986F9C"/>
    <w:rsid w:val="009D2D4E"/>
    <w:rsid w:val="00AC64D5"/>
    <w:rsid w:val="00B4230B"/>
    <w:rsid w:val="00B77FF5"/>
    <w:rsid w:val="00B83D6D"/>
    <w:rsid w:val="00C92CE0"/>
    <w:rsid w:val="00DC0793"/>
    <w:rsid w:val="00E80615"/>
    <w:rsid w:val="00E9594C"/>
    <w:rsid w:val="00FD40DC"/>
    <w:rsid w:val="0EC99EFD"/>
    <w:rsid w:val="1280CFC1"/>
    <w:rsid w:val="22E901EB"/>
    <w:rsid w:val="25A1329C"/>
    <w:rsid w:val="282121E0"/>
    <w:rsid w:val="2F956414"/>
    <w:rsid w:val="33AB013E"/>
    <w:rsid w:val="3B13946B"/>
    <w:rsid w:val="3C057360"/>
    <w:rsid w:val="3CE89831"/>
    <w:rsid w:val="4F08A599"/>
    <w:rsid w:val="55E1E0FF"/>
    <w:rsid w:val="5D6FD0F5"/>
    <w:rsid w:val="5FDE8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19C"/>
    <w:rPr>
      <w:color w:val="0563C1" w:themeColor="hyperlink"/>
      <w:u w:val="single"/>
    </w:rPr>
  </w:style>
  <w:style w:type="paragraph" w:styleId="ListParagraph">
    <w:name w:val="List Paragraph"/>
    <w:basedOn w:val="Normal"/>
    <w:uiPriority w:val="34"/>
    <w:qFormat/>
    <w:rsid w:val="00353712"/>
    <w:pPr>
      <w:ind w:left="720"/>
      <w:contextualSpacing/>
    </w:pPr>
  </w:style>
  <w:style w:type="character" w:styleId="FollowedHyperlink">
    <w:name w:val="FollowedHyperlink"/>
    <w:basedOn w:val="DefaultParagraphFont"/>
    <w:uiPriority w:val="99"/>
    <w:semiHidden/>
    <w:unhideWhenUsed/>
    <w:rsid w:val="00560A4D"/>
    <w:rPr>
      <w:color w:val="954F72" w:themeColor="followedHyperlink"/>
      <w:u w:val="single"/>
    </w:rPr>
  </w:style>
  <w:style w:type="paragraph" w:styleId="BalloonText">
    <w:name w:val="Balloon Text"/>
    <w:basedOn w:val="Normal"/>
    <w:link w:val="BalloonTextChar"/>
    <w:uiPriority w:val="99"/>
    <w:semiHidden/>
    <w:unhideWhenUsed/>
    <w:rsid w:val="004E1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19C"/>
    <w:rPr>
      <w:color w:val="0563C1" w:themeColor="hyperlink"/>
      <w:u w:val="single"/>
    </w:rPr>
  </w:style>
  <w:style w:type="paragraph" w:styleId="ListParagraph">
    <w:name w:val="List Paragraph"/>
    <w:basedOn w:val="Normal"/>
    <w:uiPriority w:val="34"/>
    <w:qFormat/>
    <w:rsid w:val="00353712"/>
    <w:pPr>
      <w:ind w:left="720"/>
      <w:contextualSpacing/>
    </w:pPr>
  </w:style>
  <w:style w:type="character" w:styleId="FollowedHyperlink">
    <w:name w:val="FollowedHyperlink"/>
    <w:basedOn w:val="DefaultParagraphFont"/>
    <w:uiPriority w:val="99"/>
    <w:semiHidden/>
    <w:unhideWhenUsed/>
    <w:rsid w:val="00560A4D"/>
    <w:rPr>
      <w:color w:val="954F72" w:themeColor="followedHyperlink"/>
      <w:u w:val="single"/>
    </w:rPr>
  </w:style>
  <w:style w:type="paragraph" w:styleId="BalloonText">
    <w:name w:val="Balloon Text"/>
    <w:basedOn w:val="Normal"/>
    <w:link w:val="BalloonTextChar"/>
    <w:uiPriority w:val="99"/>
    <w:semiHidden/>
    <w:unhideWhenUsed/>
    <w:rsid w:val="004E1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pp.airbo.com/ard/financial-wellness-challenge"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FC7FC5F86AB4499EC8269E40BDA03" ma:contentTypeVersion="15" ma:contentTypeDescription="Create a new document." ma:contentTypeScope="" ma:versionID="3f814cbf61ab1a250ac1daeef08f6ed9">
  <xsd:schema xmlns:xsd="http://www.w3.org/2001/XMLSchema" xmlns:xs="http://www.w3.org/2001/XMLSchema" xmlns:p="http://schemas.microsoft.com/office/2006/metadata/properties" xmlns:ns2="c5bfcc86-a34b-437e-a9a6-7bc1d0ab29bc" xmlns:ns3="3a3075f8-7400-4fa8-9983-121dc41136c5" targetNamespace="http://schemas.microsoft.com/office/2006/metadata/properties" ma:root="true" ma:fieldsID="ea431e0f1a4c09092e1620766295cdec" ns2:_="" ns3:_="">
    <xsd:import namespace="c5bfcc86-a34b-437e-a9a6-7bc1d0ab29bc"/>
    <xsd:import namespace="3a3075f8-7400-4fa8-9983-121dc41136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Thumbnail" minOccurs="0"/>
                <xsd:element ref="ns2:Thumbnail2" minOccurs="0"/>
                <xsd:element ref="ns2:Thumbnail20"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fcc86-a34b-437e-a9a6-7bc1d0ab2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Thumbnail2" ma:index="20" nillable="true" ma:displayName="Thumbnail 2" ma:format="Dropdown" ma:internalName="Thumbnail2">
      <xsd:simpleType>
        <xsd:restriction base="dms:Text">
          <xsd:maxLength value="255"/>
        </xsd:restriction>
      </xsd:simpleType>
    </xsd:element>
    <xsd:element name="Thumbnail20" ma:index="21" nillable="true" ma:displayName="Thumbnail 2" ma:format="Dropdown" ma:internalName="Thumbnail20">
      <xsd:simpleType>
        <xsd:restriction base="dms:Text">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075f8-7400-4fa8-9983-121dc41136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c5bfcc86-a34b-437e-a9a6-7bc1d0ab29bc" xsi:nil="true"/>
    <Thumbnail20 xmlns="c5bfcc86-a34b-437e-a9a6-7bc1d0ab29bc" xsi:nil="true"/>
    <Thumbnail2 xmlns="c5bfcc86-a34b-437e-a9a6-7bc1d0ab29bc" xsi:nil="true"/>
  </documentManagement>
</p:properties>
</file>

<file path=customXml/itemProps1.xml><?xml version="1.0" encoding="utf-8"?>
<ds:datastoreItem xmlns:ds="http://schemas.openxmlformats.org/officeDocument/2006/customXml" ds:itemID="{071C57B6-3497-4EF1-B032-85AE20D77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fcc86-a34b-437e-a9a6-7bc1d0ab29bc"/>
    <ds:schemaRef ds:uri="3a3075f8-7400-4fa8-9983-121dc4113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1A3D-A782-4740-A950-242B78A648A6}">
  <ds:schemaRefs>
    <ds:schemaRef ds:uri="http://schemas.microsoft.com/sharepoint/v3/contenttype/forms"/>
  </ds:schemaRefs>
</ds:datastoreItem>
</file>

<file path=customXml/itemProps3.xml><?xml version="1.0" encoding="utf-8"?>
<ds:datastoreItem xmlns:ds="http://schemas.openxmlformats.org/officeDocument/2006/customXml" ds:itemID="{7A133D79-A5A0-4CB4-9059-FD74DD8CA03D}">
  <ds:schemaRefs>
    <ds:schemaRef ds:uri="http://schemas.microsoft.com/office/2006/metadata/properties"/>
    <ds:schemaRef ds:uri="http://schemas.microsoft.com/office/infopath/2007/PartnerControls"/>
    <ds:schemaRef ds:uri="c5bfcc86-a34b-437e-a9a6-7bc1d0ab29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M. Berg</dc:creator>
  <cp:lastModifiedBy>PAIGE STEWART</cp:lastModifiedBy>
  <cp:revision>2</cp:revision>
  <dcterms:created xsi:type="dcterms:W3CDTF">2021-03-31T16:19:00Z</dcterms:created>
  <dcterms:modified xsi:type="dcterms:W3CDTF">2021-03-31T16:19:00Z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0x010100F17FC7FC5F86AB4499EC8269E40BDA03</vt:lpwstr>
  </property>
  <property fmtid="{D5CDD505-2E9C-101B-9397-08002B2CF9AE}" pid="3" name="Order">
    <vt:r8>188000</vt:r8>
  </property>
</Properties>
</file>