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360.0" w:type="dxa"/>
        <w:tbl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H w:color="5b9bd5" w:space="0" w:sz="8" w:val="single"/>
          <w:insideV w:color="5b9bd5" w:space="0" w:sz="8" w:val="single"/>
        </w:tblBorders>
        <w:tblLayout w:type="fixed"/>
        <w:tblLook w:val="04A0"/>
      </w:tblPr>
      <w:tblGrid>
        <w:gridCol w:w="3555"/>
        <w:gridCol w:w="1155"/>
        <w:gridCol w:w="630"/>
        <w:gridCol w:w="1440"/>
        <w:gridCol w:w="750"/>
        <w:gridCol w:w="1020"/>
        <w:gridCol w:w="2355"/>
        <w:tblGridChange w:id="0">
          <w:tblGrid>
            <w:gridCol w:w="3555"/>
            <w:gridCol w:w="1155"/>
            <w:gridCol w:w="630"/>
            <w:gridCol w:w="1440"/>
            <w:gridCol w:w="750"/>
            <w:gridCol w:w="1020"/>
            <w:gridCol w:w="2355"/>
          </w:tblGrid>
        </w:tblGridChange>
      </w:tblGrid>
      <w:tr>
        <w:trPr>
          <w:cantSplit w:val="0"/>
          <w:trHeight w:val="90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Breakfast &amp; Lunch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Nutrition Information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Summer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Entrees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Calories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Fat (g)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Sodium(mg)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CHO (g)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 (g)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Allergens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Cheeseburger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356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28.5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19.5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soy, milk 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Hamburger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306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Corn Dog Nuggets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271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soy, eggs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Chicken Smackers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milk, soy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Chicken Sandwich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410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All- Beef Hot Dog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290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Bosco Sticks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milk, soy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PB&amp;J – Homemade </w:t>
            </w:r>
            <w:r w:rsidDel="00000000" w:rsidR="00000000" w:rsidRPr="00000000">
              <w:rPr>
                <w:b w:val="0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624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soy,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peanuts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PB&amp;J- Uncrustable (2.6 oz) </w:t>
            </w:r>
            <w:r w:rsidDel="00000000" w:rsidR="00000000" w:rsidRPr="00000000">
              <w:rPr>
                <w:b w:val="0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310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peanuts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PB&amp;J- Uncrustable (5.3 oz) </w:t>
            </w:r>
            <w:r w:rsidDel="00000000" w:rsidR="00000000" w:rsidRPr="00000000">
              <w:rPr>
                <w:b w:val="0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peanuts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Yogurt Lunchie Munchie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495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soy, milk, egg 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Yogurt Lunchie Munchie w/ Chat Snax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515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soy, milk, egg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Bistro Box </w:t>
            </w:r>
            <w:r w:rsidDel="00000000" w:rsidR="00000000" w:rsidRPr="00000000">
              <w:rPr>
                <w:b w:val="0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370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milk,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peanuts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Turkey and Cheese Sub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356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milk, soy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Side Items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Bagged Apples (½ cup) 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Plum (whole fruit)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Banana (whole fruit)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Orange Slices (½ cup) 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Applesauce Cup- Strawberry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Applesauce Cup- Blue Raspberry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Blue #1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Applesauce Cup- Unsweetened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Canned Applesauce (cinnamon) 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Canned Applesauce (plain) 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Grapes (½ cup)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Watermelon (½ cup)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Cantaloupe (½ cup)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Clementines (2) 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Canned Peaches 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16.5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Canned Pears 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19.5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Canned Pineapple Tidbits 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Carrots &amp; Dip 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Milk 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Craisins- Watermelon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Craisins- Strawberry 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Craisins- Cherry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Carrots (½ cup)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Cucumbers &amp; Tomatoes (½ cup)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Broccoli (½ cup)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Tomatoes (½ cup)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Cucumbers (½ cup)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Celery Sticks (½ cup)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Carrots &amp; Broccoli (½ cup) 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Carrots &amp; Peppers (½ cup) 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Carrots &amp; Hummus 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131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17.5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Salsa Cup (3 oz)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Celery &amp; PB </w:t>
            </w:r>
            <w:r w:rsidDel="00000000" w:rsidR="00000000" w:rsidRPr="00000000">
              <w:rPr>
                <w:b w:val="0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183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8.5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PEANUTS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Veggies &amp; Dip 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Milk 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Hummus- Taco 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Mini Rice Krispie Treat (.39 oz)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Milk, soy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Condiments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5546875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Marinara Cup (1 oz)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BBQ Cup (1 oz)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8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Honey Mustard (1 oz)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Egg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Ketchup (9 gr)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Mustard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Mayonnaise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Egg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Ranch (1 oz)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Milk, Egg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Breakfast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Cini Mini </w:t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milk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C3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Cereal Bowl- Cinnamon Toast Crunch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230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Soy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CA">
            <w:pPr>
              <w:rPr>
                <w:b w:val="0"/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Cereal Bowl- Cocoa Puffs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1D1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Cereal Bowl- Lucky Charms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Red 40, Yellow 5,6, Blue 1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Maple Snackin’ Waffle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milk, egg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1DF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Blueberry Muffin- 2 oz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190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eggs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tabs>
                <w:tab w:val="left" w:leader="none" w:pos="2050"/>
              </w:tabs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Chocolate Muffin - 2 oz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soy, milk, egg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1ED">
            <w:pPr>
              <w:tabs>
                <w:tab w:val="left" w:leader="none" w:pos="2050"/>
              </w:tabs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J&amp;J Bar – Oatmeal Chocolate Chip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290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soy, milk, egg 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1F4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J&amp;J Bar- Chocolate Banana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280</w:t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soy, milk, egg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1F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Zee Zees Blueberry Lemon Bar</w:t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260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soy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2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Snacks/Breakfast Substitutes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210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Chat Snax</w:t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soy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217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Appleways Bar</w:t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280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soy, milk, egg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Cereal Bar - Cocoa Puffs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may contain soy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225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Cereal Bar- Golden Grahams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Wheat, may contain soy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233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A">
            <w:pPr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Miscellaneous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1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Orange Juice (4 oz)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7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8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1% Shelf Stable Milk, White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Milk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F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1% White Milk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Milk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6">
            <w:pPr>
              <w:tabs>
                <w:tab w:val="left" w:leader="none" w:pos="2050"/>
              </w:tabs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1% Chocolate Milk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6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Milk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25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Juice, Fruit Punch </w:t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264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Juice, Apple</w:t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26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Frozen Juice Cup, Mixed Berry Lemon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272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Frozen Juice Cup, Cherry 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279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0">
      <w:pPr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*Contains either Pork, Peanuts, or Tree nuts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360" w:top="360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Last Updated: </w:t>
    </w:r>
    <w:r w:rsidDel="00000000" w:rsidR="00000000" w:rsidRPr="00000000">
      <w:rPr>
        <w:sz w:val="20"/>
        <w:szCs w:val="20"/>
        <w:rtl w:val="0"/>
      </w:rPr>
      <w:t xml:space="preserve">2 /13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sz w:val="20"/>
        <w:szCs w:val="20"/>
        <w:rtl w:val="0"/>
      </w:rPr>
      <w:t xml:space="preserve">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44E9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55A3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55A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455A3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55A33"/>
    <w:rPr>
      <w:rFonts w:eastAsiaTheme="minorEastAsia"/>
    </w:rPr>
  </w:style>
  <w:style w:type="table" w:styleId="LightGrid-Accent5">
    <w:name w:val="Light Grid Accent 5"/>
    <w:basedOn w:val="TableNormal"/>
    <w:uiPriority w:val="62"/>
    <w:rsid w:val="00EE3CCC"/>
    <w:tblPr>
      <w:tblStyleRowBandSize w:val="1"/>
      <w:tblStyleColBandSize w:val="1"/>
      <w:tblInd w:w="0.0" w:type="dxa"/>
      <w:tblBorders>
        <w:top w:color="5b9bd5" w:space="0" w:sz="8" w:themeColor="accent5" w:val="single"/>
        <w:left w:color="5b9bd5" w:space="0" w:sz="8" w:themeColor="accent5" w:val="single"/>
        <w:bottom w:color="5b9bd5" w:space="0" w:sz="8" w:themeColor="accent5" w:val="single"/>
        <w:right w:color="5b9bd5" w:space="0" w:sz="8" w:themeColor="accent5" w:val="single"/>
        <w:insideH w:color="5b9bd5" w:space="0" w:sz="8" w:themeColor="accent5" w:val="single"/>
        <w:insideV w:color="5b9bd5" w:space="0" w:sz="8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5" w:val="single"/>
          <w:left w:color="5b9bd5" w:space="0" w:sz="8" w:themeColor="accent5" w:val="single"/>
          <w:bottom w:color="5b9bd5" w:space="0" w:sz="18" w:themeColor="accent5" w:val="single"/>
          <w:right w:color="5b9bd5" w:space="0" w:sz="8" w:themeColor="accent5" w:val="single"/>
          <w:insideH w:space="0" w:sz="0" w:val="nil"/>
          <w:insideV w:color="5b9bd5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5" w:val="double"/>
          <w:left w:color="5b9bd5" w:space="0" w:sz="8" w:themeColor="accent5" w:val="single"/>
          <w:bottom w:color="5b9bd5" w:space="0" w:sz="8" w:themeColor="accent5" w:val="single"/>
          <w:right w:color="5b9bd5" w:space="0" w:sz="8" w:themeColor="accent5" w:val="single"/>
          <w:insideH w:space="0" w:sz="0" w:val="nil"/>
          <w:insideV w:color="5b9bd5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5" w:val="single"/>
          <w:left w:color="5b9bd5" w:space="0" w:sz="8" w:themeColor="accent5" w:val="single"/>
          <w:bottom w:color="5b9bd5" w:space="0" w:sz="8" w:themeColor="accent5" w:val="single"/>
          <w:right w:color="5b9bd5" w:space="0" w:sz="8" w:themeColor="accent5" w:val="single"/>
        </w:tcBorders>
      </w:tcPr>
    </w:tblStylePr>
    <w:tblStylePr w:type="band1Vert">
      <w:tblPr/>
      <w:tcPr>
        <w:tcBorders>
          <w:top w:color="5b9bd5" w:space="0" w:sz="8" w:themeColor="accent5" w:val="single"/>
          <w:left w:color="5b9bd5" w:space="0" w:sz="8" w:themeColor="accent5" w:val="single"/>
          <w:bottom w:color="5b9bd5" w:space="0" w:sz="8" w:themeColor="accent5" w:val="single"/>
          <w:right w:color="5b9bd5" w:space="0" w:sz="8" w:themeColor="accent5" w:val="single"/>
        </w:tcBorders>
        <w:shd w:color="auto" w:fill="d6e6f4" w:themeFill="accent5" w:themeFillTint="00003F" w:val="clear"/>
      </w:tcPr>
    </w:tblStylePr>
    <w:tblStylePr w:type="band1Horz">
      <w:tblPr/>
      <w:tcPr>
        <w:tcBorders>
          <w:top w:color="5b9bd5" w:space="0" w:sz="8" w:themeColor="accent5" w:val="single"/>
          <w:left w:color="5b9bd5" w:space="0" w:sz="8" w:themeColor="accent5" w:val="single"/>
          <w:bottom w:color="5b9bd5" w:space="0" w:sz="8" w:themeColor="accent5" w:val="single"/>
          <w:right w:color="5b9bd5" w:space="0" w:sz="8" w:themeColor="accent5" w:val="single"/>
          <w:insideV w:color="5b9bd5" w:space="0" w:sz="8" w:themeColor="accent5" w:val="single"/>
        </w:tcBorders>
        <w:shd w:color="auto" w:fill="d6e6f4" w:themeFill="accent5" w:themeFillTint="00003F" w:val="clear"/>
      </w:tcPr>
    </w:tblStylePr>
    <w:tblStylePr w:type="band2Horz">
      <w:tblPr/>
      <w:tcPr>
        <w:tcBorders>
          <w:top w:color="5b9bd5" w:space="0" w:sz="8" w:themeColor="accent5" w:val="single"/>
          <w:left w:color="5b9bd5" w:space="0" w:sz="8" w:themeColor="accent5" w:val="single"/>
          <w:bottom w:color="5b9bd5" w:space="0" w:sz="8" w:themeColor="accent5" w:val="single"/>
          <w:right w:color="5b9bd5" w:space="0" w:sz="8" w:themeColor="accent5" w:val="single"/>
          <w:insideV w:color="5b9bd5" w:space="0" w:sz="8" w:themeColor="accent5" w:val="single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0DA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0DA6"/>
    <w:rPr>
      <w:rFonts w:ascii="Lucida Grande" w:cs="Lucida Grande" w:hAnsi="Lucida Grande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  <w:shd w:fill="d6e6f4" w:val="clear"/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  <w:shd w:fill="d6e6f4" w:val="clear"/>
      </w:tcPr>
    </w:tblStylePr>
    <w:tblStylePr w:type="band2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1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  <w:shd w:fill="d6e6f4" w:val="clear"/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  <w:shd w:fill="d6e6f4" w:val="clear"/>
      </w:tcPr>
    </w:tblStylePr>
    <w:tblStylePr w:type="band2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1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  <w:shd w:fill="d6e6f4" w:val="clear"/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  <w:shd w:fill="d6e6f4" w:val="clear"/>
      </w:tcPr>
    </w:tblStylePr>
    <w:tblStylePr w:type="band2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1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  <w:shd w:fill="d6e6f4" w:val="clear"/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  <w:shd w:fill="d6e6f4" w:val="clear"/>
      </w:tcPr>
    </w:tblStylePr>
    <w:tblStylePr w:type="band2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1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  <w:shd w:fill="d6e6f4" w:val="clear"/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  <w:shd w:fill="d6e6f4" w:val="clear"/>
      </w:tcPr>
    </w:tblStylePr>
    <w:tblStylePr w:type="band2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1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  <w:shd w:fill="d6e6f4" w:val="clear"/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  <w:shd w:fill="d6e6f4" w:val="clear"/>
      </w:tcPr>
    </w:tblStylePr>
    <w:tblStylePr w:type="band2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1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  <w:shd w:fill="d6e6f4" w:val="clear"/>
      </w:tcPr>
    </w:tblStylePr>
    <w:tblStylePr w:type="band1Vert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  <w:shd w:fill="d6e6f4" w:val="clear"/>
      </w:tcPr>
    </w:tblStylePr>
    <w:tblStylePr w:type="band2Horz"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V w:color="5b9bd5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1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5b9bd5" w:space="0" w:sz="6" w:val="single"/>
          <w:left w:color="5b9bd5" w:space="0" w:sz="8" w:val="single"/>
          <w:bottom w:color="5b9bd5" w:space="0" w:sz="8" w:val="single"/>
          <w:right w:color="5b9bd5" w:space="0" w:sz="8" w:val="single"/>
          <w:insideH w:color="000000" w:space="0" w:sz="0" w:val="nil"/>
          <w:insideV w:color="5b9bd5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SSXI9h+sLOOKRah9wbGWMwmAbg==">AMUW2mVSKUhF2ZCWgMc0wKSPLpx1xbm4N7dikUa7eqAfCZd8ETLlFLVBMcPJTYDCVyQRKB3P3j31u2NGvBvUsEkmg4IEdTyJgspu/PhZaAokw5w5mUoV+r4=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2019-12-30T20:00:00Z</dcterms:created>
  <dc:creator>Clifford, Mackenzie Kate</dc:creator>
</cp:coreProperties>
</file>