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aps w:val="0"/>
          <w:color w:val="EEECE1" w:themeColor="background2"/>
          <w:spacing w:val="0"/>
          <w:kern w:val="0"/>
          <w:sz w:val="96"/>
          <w:szCs w:val="56"/>
        </w:rPr>
        <w:id w:val="-1396883795"/>
        <w:docPartObj>
          <w:docPartGallery w:val="Cover Pages"/>
          <w:docPartUnique/>
        </w:docPartObj>
      </w:sdtPr>
      <w:sdtEndPr>
        <w:rPr>
          <w:rFonts w:eastAsiaTheme="minorEastAsia"/>
          <w:color w:val="FFFFFF" w:themeColor="background1"/>
          <w:sz w:val="72"/>
          <w:szCs w:val="72"/>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E743CA" w14:paraId="184981AF" w14:textId="77777777">
            <w:tc>
              <w:tcPr>
                <w:tcW w:w="9266" w:type="dxa"/>
              </w:tcPr>
              <w:p w14:paraId="50744A0C" w14:textId="77777777" w:rsidR="00E743CA" w:rsidRDefault="00FD7D54">
                <w:pPr>
                  <w:pStyle w:val="Title"/>
                  <w:rPr>
                    <w:color w:val="EEECE1" w:themeColor="background2"/>
                    <w:sz w:val="96"/>
                    <w:szCs w:val="56"/>
                  </w:rPr>
                </w:pPr>
                <w:sdt>
                  <w:sdtPr>
                    <w:rPr>
                      <w:color w:val="EEECE1" w:themeColor="background2"/>
                      <w:sz w:val="9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E743CA" w:rsidRPr="00567043">
                      <w:rPr>
                        <w:color w:val="EEECE1" w:themeColor="background2"/>
                        <w:sz w:val="96"/>
                        <w:szCs w:val="56"/>
                      </w:rPr>
                      <w:t>EDGE Academy</w:t>
                    </w:r>
                  </w:sdtContent>
                </w:sdt>
              </w:p>
            </w:tc>
          </w:tr>
          <w:tr w:rsidR="00E743CA" w14:paraId="543D276E" w14:textId="77777777">
            <w:tc>
              <w:tcPr>
                <w:tcW w:w="0" w:type="auto"/>
                <w:vAlign w:val="bottom"/>
              </w:tcPr>
              <w:p w14:paraId="5700C973" w14:textId="77777777" w:rsidR="00E743CA" w:rsidRDefault="00FD7D54">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E743CA" w:rsidRPr="00567043">
                      <w:rPr>
                        <w:color w:val="FFFFFF" w:themeColor="background1"/>
                      </w:rPr>
                      <w:t>School of Media Arts and Communications</w:t>
                    </w:r>
                  </w:sdtContent>
                </w:sdt>
              </w:p>
            </w:tc>
          </w:tr>
          <w:tr w:rsidR="00E743CA" w14:paraId="315FD43C" w14:textId="77777777">
            <w:trPr>
              <w:trHeight w:val="1152"/>
            </w:trPr>
            <w:tc>
              <w:tcPr>
                <w:tcW w:w="0" w:type="auto"/>
                <w:vAlign w:val="bottom"/>
              </w:tcPr>
              <w:p w14:paraId="491E7AF5" w14:textId="77777777" w:rsidR="00E743CA" w:rsidRDefault="00E743CA" w:rsidP="009B353E">
                <w:pPr>
                  <w:rPr>
                    <w:color w:val="FFFFFF" w:themeColor="background1"/>
                  </w:rPr>
                </w:pPr>
              </w:p>
            </w:tc>
          </w:tr>
          <w:tr w:rsidR="00E743CA" w14:paraId="5C1C77C9" w14:textId="77777777">
            <w:trPr>
              <w:trHeight w:val="432"/>
            </w:trPr>
            <w:tc>
              <w:tcPr>
                <w:tcW w:w="0" w:type="auto"/>
                <w:vAlign w:val="bottom"/>
              </w:tcPr>
              <w:p w14:paraId="445DC35C" w14:textId="77777777" w:rsidR="00E743CA" w:rsidRDefault="00E743CA">
                <w:pPr>
                  <w:rPr>
                    <w:color w:val="1F497D" w:themeColor="text2"/>
                  </w:rPr>
                </w:pPr>
              </w:p>
            </w:tc>
          </w:tr>
        </w:tbl>
        <w:p w14:paraId="4B2C5247" w14:textId="48EB6E1F" w:rsidR="00E743CA" w:rsidRDefault="00400952">
          <w:pPr>
            <w:rPr>
              <w:rFonts w:asciiTheme="majorHAnsi" w:eastAsiaTheme="majorEastAsia" w:hAnsiTheme="majorHAnsi" w:cstheme="majorBidi"/>
              <w:caps/>
              <w:color w:val="FFFFFF" w:themeColor="background1"/>
              <w:spacing w:val="5"/>
              <w:kern w:val="28"/>
              <w:sz w:val="72"/>
              <w:szCs w:val="72"/>
              <w:lang w:eastAsia="ja-JP"/>
            </w:rPr>
          </w:pPr>
          <w:r>
            <w:rPr>
              <w:noProof/>
            </w:rPr>
            <mc:AlternateContent>
              <mc:Choice Requires="wps">
                <w:drawing>
                  <wp:anchor distT="0" distB="0" distL="114300" distR="114300" simplePos="0" relativeHeight="251661312" behindDoc="0" locked="0" layoutInCell="1" allowOverlap="1" wp14:anchorId="0692A801" wp14:editId="1F2EA72F">
                    <wp:simplePos x="0" y="0"/>
                    <wp:positionH relativeFrom="rightMargin">
                      <wp:posOffset>1010919</wp:posOffset>
                    </wp:positionH>
                    <wp:positionV relativeFrom="page">
                      <wp:posOffset>916940</wp:posOffset>
                    </wp:positionV>
                    <wp:extent cx="526415" cy="622300"/>
                    <wp:effectExtent l="0" t="0" r="6985" b="12700"/>
                    <wp:wrapNone/>
                    <wp:docPr id="247" name="Rectangle 7"/>
                    <wp:cNvGraphicFramePr/>
                    <a:graphic xmlns:a="http://schemas.openxmlformats.org/drawingml/2006/main">
                      <a:graphicData uri="http://schemas.microsoft.com/office/word/2010/wordprocessingShape">
                        <wps:wsp>
                          <wps:cNvSpPr/>
                          <wps:spPr>
                            <a:xfrm flipH="1">
                              <a:off x="0" y="0"/>
                              <a:ext cx="526415" cy="6223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w:pict>
                  <v:rect w14:anchorId="3EF2E861" id="Rectangle_x0020_7" o:spid="_x0000_s1026" style="position:absolute;margin-left:79.6pt;margin-top:72.2pt;width:41.45pt;height:49pt;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59264" behindDoc="1" locked="0" layoutInCell="1" allowOverlap="1" wp14:anchorId="36105D85" wp14:editId="63615D98">
                    <wp:simplePos x="0" y="0"/>
                    <wp:positionH relativeFrom="page">
                      <wp:posOffset>-176530</wp:posOffset>
                    </wp:positionH>
                    <wp:positionV relativeFrom="page">
                      <wp:posOffset>5080</wp:posOffset>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769A530F" id="Rectangle_x0020_245" o:spid="_x0000_s1026" style="position:absolute;margin-left:-13.9pt;margin-top:.4pt;width:612pt;height:11in;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" fillcolor="#8db3e2 [1298]" stroked="f" strokeweight="2pt">
                    <v:fill color2="#060e18 [642]" rotate="t" focusposition=".5,-52429f" focussize="" colors="0 #bec9e5;26214f #b4c1e1;1 #001a5e" focus="100%" type="gradientRadial"/>
                    <w10:wrap anchorx="page" anchory="page"/>
                  </v:rect>
                </w:pict>
              </mc:Fallback>
            </mc:AlternateContent>
          </w:r>
          <w:r w:rsidR="00E743CA">
            <w:rPr>
              <w:noProof/>
            </w:rPr>
            <mc:AlternateContent>
              <mc:Choice Requires="wps">
                <w:drawing>
                  <wp:anchor distT="0" distB="0" distL="114300" distR="114300" simplePos="0" relativeHeight="251662336" behindDoc="1" locked="0" layoutInCell="1" allowOverlap="1" wp14:anchorId="6298FEDE" wp14:editId="64A235C2">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2341245"/>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2341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FC084" w14:textId="77777777" w:rsidR="00E743CA" w:rsidRDefault="00E743CA">
                                <w:r>
                                  <w:rPr>
                                    <w:noProof/>
                                  </w:rPr>
                                  <w:drawing>
                                    <wp:inline distT="0" distB="0" distL="0" distR="0" wp14:anchorId="271BFF0D" wp14:editId="30DA1F3F">
                                      <wp:extent cx="2565400" cy="20572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89746" cy="2076769"/>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98FEDE" id="_x0000_t202" coordsize="21600,21600" o:spt="202" path="m0,0l0,21600,21600,21600,21600,0xe">
                    <v:stroke joinstyle="miter"/>
                    <v:path gradientshapeok="t" o:connecttype="rect"/>
                  </v:shapetype>
                  <v:shape id="Text_x0020_Box_x0020_244" o:spid="_x0000_s1026" type="#_x0000_t202" style="position:absolute;margin-left:0;margin-top:0;width:312.6pt;height:184.35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" filled="f" stroked="f" strokeweight=".5pt">
                    <v:textbox style="mso-fit-shape-to-text:t" inset="0,0,0,0">
                      <w:txbxContent>
                        <w:p w14:paraId="1BFFC084" w14:textId="77777777" w:rsidR="00E743CA" w:rsidRDefault="00E743CA">
                          <w:r>
                            <w:rPr>
                              <w:noProof/>
                            </w:rPr>
                            <w:drawing>
                              <wp:inline distT="0" distB="0" distL="0" distR="0" wp14:anchorId="271BFF0D" wp14:editId="30DA1F3F">
                                <wp:extent cx="2565400" cy="20572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89746" cy="2076769"/>
                                        </a:xfrm>
                                        <a:prstGeom prst="rect">
                                          <a:avLst/>
                                        </a:prstGeom>
                                        <a:noFill/>
                                        <a:ln>
                                          <a:noFill/>
                                        </a:ln>
                                        <a:extLst/>
                                      </pic:spPr>
                                    </pic:pic>
                                  </a:graphicData>
                                </a:graphic>
                              </wp:inline>
                            </w:drawing>
                          </w:r>
                        </w:p>
                      </w:txbxContent>
                    </v:textbox>
                    <w10:wrap anchorx="margin" anchory="margin"/>
                  </v:shape>
                </w:pict>
              </mc:Fallback>
            </mc:AlternateContent>
          </w:r>
          <w:r w:rsidR="00E743CA">
            <w:rPr>
              <w:rFonts w:asciiTheme="majorHAnsi" w:eastAsiaTheme="majorEastAsia" w:hAnsiTheme="majorHAnsi" w:cstheme="majorBidi"/>
              <w:caps/>
              <w:color w:val="FFFFFF" w:themeColor="background1"/>
              <w:spacing w:val="5"/>
              <w:kern w:val="28"/>
              <w:sz w:val="72"/>
              <w:szCs w:val="72"/>
              <w:lang w:eastAsia="ja-JP"/>
            </w:rPr>
            <w:br w:type="page"/>
          </w:r>
        </w:p>
      </w:sdtContent>
    </w:sdt>
    <w:p w14:paraId="7E5D5C15" w14:textId="77777777" w:rsidR="000E00D1" w:rsidRPr="00DB3530" w:rsidRDefault="00413531" w:rsidP="00413531">
      <w:pPr>
        <w:jc w:val="center"/>
        <w:rPr>
          <w:rFonts w:ascii="Bangla Sangam MN" w:hAnsi="Bangla Sangam MN"/>
          <w:b/>
          <w:color w:val="002060"/>
          <w:sz w:val="44"/>
          <w:szCs w:val="44"/>
        </w:rPr>
      </w:pPr>
      <w:r w:rsidRPr="00DB3530">
        <w:rPr>
          <w:rFonts w:ascii="Bangla Sangam MN" w:hAnsi="Bangla Sangam MN"/>
          <w:b/>
          <w:color w:val="002060"/>
          <w:sz w:val="44"/>
          <w:szCs w:val="44"/>
        </w:rPr>
        <w:lastRenderedPageBreak/>
        <w:t>MDS Decatur Township Mission and Vision</w:t>
      </w:r>
    </w:p>
    <w:p w14:paraId="5EA2A037" w14:textId="77777777" w:rsidR="001A0CC9" w:rsidRPr="00567043" w:rsidRDefault="001A0CC9" w:rsidP="00703789">
      <w:pPr>
        <w:rPr>
          <w:sz w:val="24"/>
          <w:szCs w:val="24"/>
        </w:rPr>
      </w:pPr>
    </w:p>
    <w:p w14:paraId="1FE9514C" w14:textId="77777777" w:rsidR="009B353E" w:rsidRPr="00722246" w:rsidRDefault="009B353E" w:rsidP="00722246">
      <w:pPr>
        <w:jc w:val="center"/>
        <w:rPr>
          <w:rFonts w:ascii="Bangla Sangam MN" w:hAnsi="Bangla Sangam MN"/>
          <w:b/>
          <w:color w:val="002060"/>
          <w:sz w:val="40"/>
          <w:szCs w:val="40"/>
        </w:rPr>
      </w:pPr>
      <w:r w:rsidRPr="00722246">
        <w:rPr>
          <w:rFonts w:ascii="Bangla Sangam MN" w:hAnsi="Bangla Sangam MN"/>
          <w:b/>
          <w:color w:val="002060"/>
          <w:sz w:val="40"/>
          <w:szCs w:val="40"/>
        </w:rPr>
        <w:t>Mission</w:t>
      </w:r>
    </w:p>
    <w:p w14:paraId="54E098FD" w14:textId="77777777" w:rsidR="009B353E" w:rsidRPr="00722246" w:rsidRDefault="009B353E" w:rsidP="00722246">
      <w:pPr>
        <w:jc w:val="center"/>
        <w:rPr>
          <w:rFonts w:ascii="Bangla Sangam MN" w:hAnsi="Bangla Sangam MN"/>
          <w:sz w:val="28"/>
          <w:szCs w:val="28"/>
        </w:rPr>
      </w:pPr>
      <w:r w:rsidRPr="00722246">
        <w:rPr>
          <w:rFonts w:ascii="Bangla Sangam MN" w:hAnsi="Bangla Sangam MN"/>
          <w:sz w:val="28"/>
          <w:szCs w:val="28"/>
        </w:rPr>
        <w:t>The MSD of Decatur Township is Student Invested, Community Connected.  We prioritize Student Learning, Safety and Customer Service, fostering a support system for our families.</w:t>
      </w:r>
    </w:p>
    <w:p w14:paraId="3E72B88C" w14:textId="77777777" w:rsidR="00722246" w:rsidRDefault="00722246" w:rsidP="00722246">
      <w:pPr>
        <w:jc w:val="center"/>
        <w:rPr>
          <w:rFonts w:ascii="Bangla Sangam MN" w:hAnsi="Bangla Sangam MN"/>
          <w:b/>
          <w:color w:val="002060"/>
          <w:sz w:val="28"/>
          <w:szCs w:val="28"/>
        </w:rPr>
      </w:pPr>
    </w:p>
    <w:p w14:paraId="475A0D95" w14:textId="77777777" w:rsidR="009B353E" w:rsidRPr="00722246" w:rsidRDefault="009B353E" w:rsidP="00722246">
      <w:pPr>
        <w:jc w:val="center"/>
        <w:rPr>
          <w:rFonts w:ascii="Bangla Sangam MN" w:hAnsi="Bangla Sangam MN"/>
          <w:b/>
          <w:color w:val="002060"/>
          <w:sz w:val="40"/>
          <w:szCs w:val="40"/>
        </w:rPr>
      </w:pPr>
      <w:r w:rsidRPr="00722246">
        <w:rPr>
          <w:rFonts w:ascii="Bangla Sangam MN" w:hAnsi="Bangla Sangam MN"/>
          <w:b/>
          <w:color w:val="002060"/>
          <w:sz w:val="40"/>
          <w:szCs w:val="40"/>
        </w:rPr>
        <w:t>Vision</w:t>
      </w:r>
    </w:p>
    <w:p w14:paraId="64C7E7A4" w14:textId="77777777" w:rsidR="009B353E" w:rsidRPr="00722246" w:rsidRDefault="009B353E" w:rsidP="00722246">
      <w:pPr>
        <w:jc w:val="center"/>
        <w:rPr>
          <w:rFonts w:ascii="Bangla Sangam MN" w:hAnsi="Bangla Sangam MN"/>
          <w:sz w:val="28"/>
          <w:szCs w:val="28"/>
        </w:rPr>
      </w:pPr>
      <w:r w:rsidRPr="00722246">
        <w:rPr>
          <w:rFonts w:ascii="Bangla Sangam MN" w:hAnsi="Bangla Sangam MN"/>
          <w:sz w:val="28"/>
          <w:szCs w:val="28"/>
        </w:rPr>
        <w:t>Learning Pathways for individual aspirations is an ever-changing World.</w:t>
      </w:r>
    </w:p>
    <w:p w14:paraId="521E9D1D" w14:textId="77777777" w:rsidR="00722246" w:rsidRDefault="00722246" w:rsidP="00722246">
      <w:pPr>
        <w:jc w:val="center"/>
        <w:rPr>
          <w:rFonts w:ascii="Bangla Sangam MN" w:hAnsi="Bangla Sangam MN"/>
          <w:b/>
          <w:color w:val="002060"/>
          <w:sz w:val="28"/>
          <w:szCs w:val="28"/>
        </w:rPr>
      </w:pPr>
    </w:p>
    <w:p w14:paraId="640E689A" w14:textId="77777777" w:rsidR="009B353E" w:rsidRPr="00722246" w:rsidRDefault="009B353E" w:rsidP="00722246">
      <w:pPr>
        <w:jc w:val="center"/>
        <w:rPr>
          <w:rFonts w:ascii="Bangla Sangam MN" w:hAnsi="Bangla Sangam MN"/>
          <w:b/>
          <w:color w:val="002060"/>
          <w:sz w:val="40"/>
          <w:szCs w:val="40"/>
        </w:rPr>
      </w:pPr>
      <w:r w:rsidRPr="00722246">
        <w:rPr>
          <w:rFonts w:ascii="Bangla Sangam MN" w:hAnsi="Bangla Sangam MN"/>
          <w:b/>
          <w:color w:val="002060"/>
          <w:sz w:val="40"/>
          <w:szCs w:val="40"/>
        </w:rPr>
        <w:t>Belief Statement</w:t>
      </w:r>
    </w:p>
    <w:p w14:paraId="3B557E74" w14:textId="7B7E3B98" w:rsidR="00722246" w:rsidRDefault="009B353E" w:rsidP="00722246">
      <w:pPr>
        <w:jc w:val="center"/>
        <w:rPr>
          <w:rFonts w:ascii="Bangla Sangam MN" w:hAnsi="Bangla Sangam MN"/>
          <w:sz w:val="28"/>
          <w:szCs w:val="28"/>
        </w:rPr>
      </w:pPr>
      <w:r w:rsidRPr="00722246">
        <w:rPr>
          <w:rFonts w:ascii="Bangla Sangam MN" w:hAnsi="Bangla Sangam MN"/>
          <w:sz w:val="28"/>
          <w:szCs w:val="28"/>
        </w:rPr>
        <w:t xml:space="preserve">A focus on student learning is essential for all of our children as we empower growth and development through a high level of expectations well beyond high school graduation.  MSD of Decatur Township Graduates </w:t>
      </w:r>
      <w:r w:rsidR="00257AB7" w:rsidRPr="00722246">
        <w:rPr>
          <w:rFonts w:ascii="Bangla Sangam MN" w:hAnsi="Bangla Sangam MN"/>
          <w:sz w:val="28"/>
          <w:szCs w:val="28"/>
        </w:rPr>
        <w:t>is</w:t>
      </w:r>
      <w:r w:rsidRPr="00722246">
        <w:rPr>
          <w:rFonts w:ascii="Bangla Sangam MN" w:hAnsi="Bangla Sangam MN"/>
          <w:sz w:val="28"/>
          <w:szCs w:val="28"/>
        </w:rPr>
        <w:t xml:space="preserve"> prepared to achieve their life goals that they have developed through a focus on college and career readiness during their time at the MSD of Decatur Township.</w:t>
      </w:r>
    </w:p>
    <w:p w14:paraId="34C14329" w14:textId="77777777" w:rsidR="00722246" w:rsidRPr="00722246" w:rsidRDefault="00722246" w:rsidP="00722246">
      <w:pPr>
        <w:jc w:val="center"/>
        <w:rPr>
          <w:rFonts w:ascii="Bangla Sangam MN" w:hAnsi="Bangla Sangam MN"/>
          <w:sz w:val="28"/>
          <w:szCs w:val="28"/>
        </w:rPr>
      </w:pPr>
    </w:p>
    <w:p w14:paraId="59E0EAD1" w14:textId="77777777" w:rsidR="00722246" w:rsidRDefault="00722246" w:rsidP="00722246">
      <w:pPr>
        <w:jc w:val="center"/>
        <w:rPr>
          <w:rFonts w:ascii="Bangla Sangam MN" w:hAnsi="Bangla Sangam MN"/>
          <w:color w:val="002060"/>
          <w:sz w:val="28"/>
          <w:szCs w:val="28"/>
        </w:rPr>
      </w:pPr>
    </w:p>
    <w:p w14:paraId="037E9902" w14:textId="224A03DA" w:rsidR="00DB3530" w:rsidRDefault="00DB3530" w:rsidP="00DB3530">
      <w:pPr>
        <w:jc w:val="center"/>
        <w:rPr>
          <w:rFonts w:ascii="Bangla Sangam MN" w:hAnsi="Bangla Sangam MN"/>
          <w:b/>
          <w:color w:val="002060"/>
          <w:sz w:val="44"/>
          <w:szCs w:val="44"/>
        </w:rPr>
      </w:pPr>
      <w:r>
        <w:rPr>
          <w:rFonts w:ascii="Bangla Sangam MN" w:hAnsi="Bangla Sangam MN"/>
          <w:b/>
          <w:color w:val="002060"/>
          <w:sz w:val="44"/>
          <w:szCs w:val="44"/>
        </w:rPr>
        <w:lastRenderedPageBreak/>
        <w:t xml:space="preserve">Decatur Central High School </w:t>
      </w:r>
      <w:r w:rsidR="00371277">
        <w:rPr>
          <w:rFonts w:ascii="Bangla Sangam MN" w:hAnsi="Bangla Sangam MN"/>
          <w:b/>
          <w:color w:val="002060"/>
          <w:sz w:val="44"/>
          <w:szCs w:val="44"/>
        </w:rPr>
        <w:t>Mission</w:t>
      </w:r>
    </w:p>
    <w:p w14:paraId="0FE5E875" w14:textId="35C4055F" w:rsidR="00DB3530" w:rsidRPr="00371277" w:rsidRDefault="00371277" w:rsidP="00371277">
      <w:pPr>
        <w:jc w:val="center"/>
        <w:rPr>
          <w:rFonts w:ascii="Bangla Sangam MN" w:hAnsi="Bangla Sangam MN"/>
          <w:color w:val="000000" w:themeColor="text1"/>
          <w:sz w:val="28"/>
          <w:szCs w:val="28"/>
        </w:rPr>
      </w:pPr>
      <w:r w:rsidRPr="00371277">
        <w:rPr>
          <w:rFonts w:ascii="Bangla Sangam MN" w:hAnsi="Bangla Sangam MN"/>
          <w:color w:val="000000" w:themeColor="text1"/>
          <w:sz w:val="28"/>
          <w:szCs w:val="28"/>
        </w:rPr>
        <w:t>DCHS will produce CCR graduates, prepared for the 21</w:t>
      </w:r>
      <w:r w:rsidRPr="00371277">
        <w:rPr>
          <w:rFonts w:ascii="Bangla Sangam MN" w:hAnsi="Bangla Sangam MN"/>
          <w:color w:val="000000" w:themeColor="text1"/>
          <w:sz w:val="28"/>
          <w:szCs w:val="28"/>
          <w:vertAlign w:val="superscript"/>
        </w:rPr>
        <w:t>st</w:t>
      </w:r>
      <w:r w:rsidRPr="00371277">
        <w:rPr>
          <w:rFonts w:ascii="Bangla Sangam MN" w:hAnsi="Bangla Sangam MN"/>
          <w:color w:val="000000" w:themeColor="text1"/>
          <w:sz w:val="28"/>
          <w:szCs w:val="28"/>
        </w:rPr>
        <w:t xml:space="preserve"> Century global economy, by being student-invested and community-connected.</w:t>
      </w:r>
    </w:p>
    <w:p w14:paraId="02138F99" w14:textId="77777777" w:rsidR="00DB3530" w:rsidRDefault="00DB3530" w:rsidP="00722246">
      <w:pPr>
        <w:jc w:val="center"/>
        <w:rPr>
          <w:rFonts w:ascii="Bangla Sangam MN" w:hAnsi="Bangla Sangam MN"/>
          <w:b/>
          <w:color w:val="002060"/>
          <w:sz w:val="44"/>
          <w:szCs w:val="44"/>
        </w:rPr>
      </w:pPr>
    </w:p>
    <w:p w14:paraId="3C0EDAFD" w14:textId="77777777" w:rsidR="00371277" w:rsidRDefault="00371277" w:rsidP="00722246">
      <w:pPr>
        <w:jc w:val="center"/>
        <w:rPr>
          <w:rFonts w:ascii="Bangla Sangam MN" w:hAnsi="Bangla Sangam MN"/>
          <w:b/>
          <w:color w:val="002060"/>
          <w:sz w:val="44"/>
          <w:szCs w:val="44"/>
        </w:rPr>
      </w:pPr>
    </w:p>
    <w:p w14:paraId="20F3EEB5" w14:textId="77777777" w:rsidR="00371277" w:rsidRDefault="00371277" w:rsidP="00722246">
      <w:pPr>
        <w:jc w:val="center"/>
        <w:rPr>
          <w:rFonts w:ascii="Bangla Sangam MN" w:hAnsi="Bangla Sangam MN"/>
          <w:b/>
          <w:color w:val="002060"/>
          <w:sz w:val="44"/>
          <w:szCs w:val="44"/>
        </w:rPr>
      </w:pPr>
    </w:p>
    <w:p w14:paraId="2C1D397D" w14:textId="77777777" w:rsidR="009B353E" w:rsidRPr="00722246" w:rsidRDefault="009B353E" w:rsidP="00722246">
      <w:pPr>
        <w:jc w:val="center"/>
        <w:rPr>
          <w:rFonts w:ascii="Bangla Sangam MN" w:hAnsi="Bangla Sangam MN"/>
          <w:b/>
          <w:color w:val="002060"/>
          <w:sz w:val="44"/>
          <w:szCs w:val="44"/>
        </w:rPr>
      </w:pPr>
      <w:r w:rsidRPr="00722246">
        <w:rPr>
          <w:rFonts w:ascii="Bangla Sangam MN" w:hAnsi="Bangla Sangam MN"/>
          <w:b/>
          <w:color w:val="002060"/>
          <w:sz w:val="44"/>
          <w:szCs w:val="44"/>
        </w:rPr>
        <w:t>The EDGE Academy</w:t>
      </w:r>
      <w:r w:rsidR="00413531" w:rsidRPr="00722246">
        <w:rPr>
          <w:rFonts w:ascii="Bangla Sangam MN" w:hAnsi="Bangla Sangam MN"/>
          <w:b/>
          <w:color w:val="002060"/>
          <w:sz w:val="44"/>
          <w:szCs w:val="44"/>
        </w:rPr>
        <w:t xml:space="preserve"> Mission and Vision</w:t>
      </w:r>
    </w:p>
    <w:p w14:paraId="783342C1" w14:textId="77777777" w:rsidR="009B353E" w:rsidRPr="00722246" w:rsidRDefault="009B353E" w:rsidP="00722246">
      <w:pPr>
        <w:jc w:val="center"/>
        <w:rPr>
          <w:rFonts w:ascii="Bangla Sangam MN" w:hAnsi="Bangla Sangam MN"/>
          <w:b/>
          <w:color w:val="002060"/>
          <w:sz w:val="40"/>
          <w:szCs w:val="40"/>
        </w:rPr>
      </w:pPr>
      <w:r w:rsidRPr="00722246">
        <w:rPr>
          <w:rFonts w:ascii="Bangla Sangam MN" w:hAnsi="Bangla Sangam MN"/>
          <w:b/>
          <w:color w:val="002060"/>
          <w:sz w:val="40"/>
          <w:szCs w:val="40"/>
        </w:rPr>
        <w:t>Mission</w:t>
      </w:r>
    </w:p>
    <w:p w14:paraId="6194D7DA" w14:textId="77777777" w:rsidR="009B353E" w:rsidRPr="00722246" w:rsidRDefault="009B353E" w:rsidP="00722246">
      <w:pPr>
        <w:jc w:val="center"/>
        <w:rPr>
          <w:rFonts w:ascii="Bangla Sangam MN" w:hAnsi="Bangla Sangam MN"/>
          <w:b/>
          <w:color w:val="002060"/>
          <w:sz w:val="28"/>
          <w:szCs w:val="28"/>
        </w:rPr>
      </w:pPr>
      <w:r w:rsidRPr="00722246">
        <w:rPr>
          <w:rFonts w:ascii="Bangla Sangam MN" w:hAnsi="Bangla Sangam MN"/>
          <w:color w:val="222222"/>
          <w:sz w:val="28"/>
          <w:szCs w:val="28"/>
          <w:lang w:val="en"/>
        </w:rPr>
        <w:t xml:space="preserve">The EDGE </w:t>
      </w:r>
      <w:r w:rsidR="003C7733" w:rsidRPr="00722246">
        <w:rPr>
          <w:rFonts w:ascii="Bangla Sangam MN" w:hAnsi="Bangla Sangam MN"/>
          <w:color w:val="222222"/>
          <w:sz w:val="28"/>
          <w:szCs w:val="28"/>
          <w:lang w:val="en"/>
        </w:rPr>
        <w:t>cultivates</w:t>
      </w:r>
      <w:r w:rsidRPr="00722246">
        <w:rPr>
          <w:rFonts w:ascii="Bangla Sangam MN" w:hAnsi="Bangla Sangam MN"/>
          <w:color w:val="222222"/>
          <w:sz w:val="28"/>
          <w:szCs w:val="28"/>
          <w:lang w:val="en"/>
        </w:rPr>
        <w:t xml:space="preserve"> 21st century citizens who excel in media arts by developing and adopting the 5 pillars of communication: Digital &amp; Print Media, Broadcast, Graphic Design, Photography and Public Relations.</w:t>
      </w:r>
    </w:p>
    <w:p w14:paraId="2629BC36" w14:textId="77777777" w:rsidR="009B353E" w:rsidRPr="00722246" w:rsidRDefault="009B353E" w:rsidP="00722246">
      <w:pPr>
        <w:jc w:val="center"/>
        <w:rPr>
          <w:rFonts w:ascii="Bangla Sangam MN" w:hAnsi="Bangla Sangam MN"/>
          <w:b/>
          <w:color w:val="002060"/>
          <w:sz w:val="40"/>
          <w:szCs w:val="40"/>
        </w:rPr>
      </w:pPr>
      <w:r w:rsidRPr="00722246">
        <w:rPr>
          <w:rFonts w:ascii="Bangla Sangam MN" w:hAnsi="Bangla Sangam MN"/>
          <w:b/>
          <w:color w:val="002060"/>
          <w:sz w:val="40"/>
          <w:szCs w:val="40"/>
        </w:rPr>
        <w:t>Vision</w:t>
      </w:r>
    </w:p>
    <w:p w14:paraId="4F123333" w14:textId="2E4A0831" w:rsidR="00413531" w:rsidRDefault="0067348E" w:rsidP="00371277">
      <w:pPr>
        <w:jc w:val="center"/>
        <w:rPr>
          <w:rFonts w:ascii="Bangla Sangam MN" w:hAnsi="Bangla Sangam MN"/>
          <w:sz w:val="28"/>
          <w:szCs w:val="28"/>
        </w:rPr>
      </w:pPr>
      <w:r w:rsidRPr="00722246">
        <w:rPr>
          <w:rFonts w:ascii="Bangla Sangam MN" w:hAnsi="Bangla Sangam MN"/>
          <w:sz w:val="28"/>
          <w:szCs w:val="28"/>
        </w:rPr>
        <w:t xml:space="preserve">Our Vision is to develop all EDGE graduates with the skills and knowledge to document, prosper and impact our ever-changing </w:t>
      </w:r>
      <w:r w:rsidR="00413531" w:rsidRPr="00722246">
        <w:rPr>
          <w:rFonts w:ascii="Bangla Sangam MN" w:hAnsi="Bangla Sangam MN"/>
          <w:sz w:val="28"/>
          <w:szCs w:val="28"/>
        </w:rPr>
        <w:t>w</w:t>
      </w:r>
      <w:r w:rsidRPr="00722246">
        <w:rPr>
          <w:rFonts w:ascii="Bangla Sangam MN" w:hAnsi="Bangla Sangam MN"/>
          <w:sz w:val="28"/>
          <w:szCs w:val="28"/>
        </w:rPr>
        <w:t>orld.</w:t>
      </w:r>
    </w:p>
    <w:p w14:paraId="69290003" w14:textId="77777777" w:rsidR="00371277" w:rsidRPr="00371277" w:rsidRDefault="00371277" w:rsidP="00371277">
      <w:pPr>
        <w:jc w:val="center"/>
        <w:rPr>
          <w:rFonts w:ascii="Bangla Sangam MN" w:hAnsi="Bangla Sangam MN"/>
          <w:sz w:val="28"/>
          <w:szCs w:val="28"/>
        </w:rPr>
      </w:pPr>
    </w:p>
    <w:p w14:paraId="4FD33292" w14:textId="3B875EC1" w:rsidR="00340A85" w:rsidRPr="00722246" w:rsidRDefault="00413531" w:rsidP="00567043">
      <w:pPr>
        <w:jc w:val="center"/>
        <w:rPr>
          <w:rFonts w:ascii="Bangla Sangam MN" w:hAnsi="Bangla Sangam MN"/>
          <w:b/>
          <w:color w:val="002060"/>
          <w:sz w:val="40"/>
          <w:szCs w:val="40"/>
        </w:rPr>
      </w:pPr>
      <w:r w:rsidRPr="00722246">
        <w:rPr>
          <w:rFonts w:ascii="Bangla Sangam MN" w:hAnsi="Bangla Sangam MN"/>
          <w:b/>
          <w:color w:val="002060"/>
          <w:sz w:val="40"/>
          <w:szCs w:val="40"/>
        </w:rPr>
        <w:lastRenderedPageBreak/>
        <w:t>Introduction</w:t>
      </w:r>
    </w:p>
    <w:p w14:paraId="7447DF1B" w14:textId="77777777" w:rsidR="00340A85" w:rsidRDefault="00340A85" w:rsidP="000A7AA3">
      <w:pPr>
        <w:rPr>
          <w:sz w:val="24"/>
          <w:szCs w:val="24"/>
        </w:rPr>
      </w:pPr>
    </w:p>
    <w:p w14:paraId="598749D2" w14:textId="77777777" w:rsidR="000A7AA3" w:rsidRPr="00722246" w:rsidRDefault="00413531" w:rsidP="000A7AA3">
      <w:pPr>
        <w:rPr>
          <w:rFonts w:ascii="Bangla Sangam MN" w:hAnsi="Bangla Sangam MN"/>
          <w:sz w:val="28"/>
          <w:szCs w:val="28"/>
        </w:rPr>
      </w:pPr>
      <w:r w:rsidRPr="00722246">
        <w:rPr>
          <w:rFonts w:ascii="Bangla Sangam MN" w:hAnsi="Bangla Sangam MN"/>
          <w:sz w:val="28"/>
          <w:szCs w:val="28"/>
        </w:rPr>
        <w:t xml:space="preserve">The Edge Academy is one of the 5 small learning communities at Decatur Central High School.  Edge is the community of media arts and communication.  </w:t>
      </w:r>
      <w:r w:rsidR="000A7AA3" w:rsidRPr="00722246">
        <w:rPr>
          <w:rFonts w:ascii="Bangla Sangam MN" w:hAnsi="Bangla Sangam MN"/>
          <w:sz w:val="28"/>
          <w:szCs w:val="28"/>
        </w:rPr>
        <w:t xml:space="preserve">Students from the EDGE meet common 40 requirements, with the 5 pillars of Communication:  </w:t>
      </w:r>
    </w:p>
    <w:p w14:paraId="3627F57A" w14:textId="77777777" w:rsidR="000A7AA3" w:rsidRPr="00722246" w:rsidRDefault="000A7AA3" w:rsidP="000A7AA3">
      <w:pPr>
        <w:pStyle w:val="ListParagraph"/>
        <w:numPr>
          <w:ilvl w:val="0"/>
          <w:numId w:val="13"/>
        </w:numPr>
        <w:rPr>
          <w:rFonts w:ascii="Bangla Sangam MN" w:hAnsi="Bangla Sangam MN"/>
          <w:sz w:val="28"/>
          <w:szCs w:val="28"/>
        </w:rPr>
      </w:pPr>
      <w:r w:rsidRPr="00722246">
        <w:rPr>
          <w:rFonts w:ascii="Bangla Sangam MN" w:hAnsi="Bangla Sangam MN"/>
          <w:sz w:val="28"/>
          <w:szCs w:val="28"/>
        </w:rPr>
        <w:t>Digital &amp; Print Media</w:t>
      </w:r>
    </w:p>
    <w:p w14:paraId="36010A49" w14:textId="77777777" w:rsidR="000A7AA3" w:rsidRPr="00722246" w:rsidRDefault="000A7AA3" w:rsidP="000A7AA3">
      <w:pPr>
        <w:pStyle w:val="ListParagraph"/>
        <w:numPr>
          <w:ilvl w:val="0"/>
          <w:numId w:val="13"/>
        </w:numPr>
        <w:rPr>
          <w:rFonts w:ascii="Bangla Sangam MN" w:hAnsi="Bangla Sangam MN"/>
          <w:sz w:val="28"/>
          <w:szCs w:val="28"/>
        </w:rPr>
      </w:pPr>
      <w:r w:rsidRPr="00722246">
        <w:rPr>
          <w:rFonts w:ascii="Bangla Sangam MN" w:hAnsi="Bangla Sangam MN"/>
          <w:sz w:val="28"/>
          <w:szCs w:val="28"/>
        </w:rPr>
        <w:t>Broadcast</w:t>
      </w:r>
    </w:p>
    <w:p w14:paraId="60F45880" w14:textId="77777777" w:rsidR="000A7AA3" w:rsidRPr="00722246" w:rsidRDefault="000A7AA3" w:rsidP="000A7AA3">
      <w:pPr>
        <w:pStyle w:val="ListParagraph"/>
        <w:numPr>
          <w:ilvl w:val="0"/>
          <w:numId w:val="13"/>
        </w:numPr>
        <w:rPr>
          <w:rFonts w:ascii="Bangla Sangam MN" w:hAnsi="Bangla Sangam MN"/>
          <w:sz w:val="28"/>
          <w:szCs w:val="28"/>
        </w:rPr>
      </w:pPr>
      <w:r w:rsidRPr="00722246">
        <w:rPr>
          <w:rFonts w:ascii="Bangla Sangam MN" w:hAnsi="Bangla Sangam MN"/>
          <w:sz w:val="28"/>
          <w:szCs w:val="28"/>
        </w:rPr>
        <w:t>Graphic Design</w:t>
      </w:r>
    </w:p>
    <w:p w14:paraId="18F4195E" w14:textId="77777777" w:rsidR="000A7AA3" w:rsidRPr="00722246" w:rsidRDefault="000A7AA3" w:rsidP="000A7AA3">
      <w:pPr>
        <w:pStyle w:val="ListParagraph"/>
        <w:numPr>
          <w:ilvl w:val="0"/>
          <w:numId w:val="13"/>
        </w:numPr>
        <w:rPr>
          <w:rFonts w:ascii="Bangla Sangam MN" w:hAnsi="Bangla Sangam MN"/>
          <w:sz w:val="28"/>
          <w:szCs w:val="28"/>
        </w:rPr>
      </w:pPr>
      <w:r w:rsidRPr="00722246">
        <w:rPr>
          <w:rFonts w:ascii="Bangla Sangam MN" w:hAnsi="Bangla Sangam MN"/>
          <w:sz w:val="28"/>
          <w:szCs w:val="28"/>
        </w:rPr>
        <w:t>Photography</w:t>
      </w:r>
    </w:p>
    <w:p w14:paraId="29457CED" w14:textId="0ADFCEC4" w:rsidR="000A7AA3" w:rsidRPr="00722246" w:rsidRDefault="000A7AA3" w:rsidP="0067348E">
      <w:pPr>
        <w:pStyle w:val="ListParagraph"/>
        <w:numPr>
          <w:ilvl w:val="0"/>
          <w:numId w:val="13"/>
        </w:numPr>
        <w:rPr>
          <w:rFonts w:ascii="Bangla Sangam MN" w:hAnsi="Bangla Sangam MN"/>
          <w:sz w:val="28"/>
          <w:szCs w:val="28"/>
        </w:rPr>
      </w:pPr>
      <w:r w:rsidRPr="00722246">
        <w:rPr>
          <w:rFonts w:ascii="Bangla Sangam MN" w:hAnsi="Bangla Sangam MN"/>
          <w:sz w:val="28"/>
          <w:szCs w:val="28"/>
        </w:rPr>
        <w:t>Public Relations</w:t>
      </w:r>
    </w:p>
    <w:p w14:paraId="0FD28612" w14:textId="6AB0BB80" w:rsidR="004F27D2" w:rsidRPr="00722246" w:rsidRDefault="004F27D2" w:rsidP="0067348E">
      <w:pPr>
        <w:rPr>
          <w:rFonts w:ascii="Bangla Sangam MN" w:hAnsi="Bangla Sangam MN"/>
          <w:sz w:val="28"/>
          <w:szCs w:val="28"/>
        </w:rPr>
      </w:pPr>
      <w:r w:rsidRPr="00722246">
        <w:rPr>
          <w:rFonts w:ascii="Bangla Sangam MN" w:hAnsi="Bangla Sangam MN"/>
          <w:sz w:val="28"/>
          <w:szCs w:val="28"/>
        </w:rPr>
        <w:t>Through a collaborative effort we have developed a strategic plan to engage, re-focus and inspire our community to build on our mission and goals so that our small learning community will continue to thrive.</w:t>
      </w:r>
      <w:r w:rsidR="00F23E8B">
        <w:rPr>
          <w:rFonts w:ascii="Bangla Sangam MN" w:hAnsi="Bangla Sangam MN"/>
          <w:sz w:val="28"/>
          <w:szCs w:val="28"/>
        </w:rPr>
        <w:t xml:space="preserve">  </w:t>
      </w:r>
    </w:p>
    <w:p w14:paraId="1A6E23D4" w14:textId="42524C08" w:rsidR="004F27D2" w:rsidRPr="00722246" w:rsidRDefault="004F27D2" w:rsidP="0067348E">
      <w:pPr>
        <w:rPr>
          <w:rFonts w:ascii="Bangla Sangam MN" w:hAnsi="Bangla Sangam MN"/>
          <w:sz w:val="28"/>
          <w:szCs w:val="28"/>
        </w:rPr>
      </w:pPr>
      <w:r w:rsidRPr="00722246">
        <w:rPr>
          <w:rFonts w:ascii="Bangla Sangam MN" w:hAnsi="Bangla Sangam MN"/>
          <w:sz w:val="28"/>
          <w:szCs w:val="28"/>
        </w:rPr>
        <w:t>These goals are s</w:t>
      </w:r>
      <w:r w:rsidR="00CF466D" w:rsidRPr="00722246">
        <w:rPr>
          <w:rFonts w:ascii="Bangla Sangam MN" w:hAnsi="Bangla Sangam MN"/>
          <w:sz w:val="28"/>
          <w:szCs w:val="28"/>
        </w:rPr>
        <w:t xml:space="preserve">eparated into </w:t>
      </w:r>
      <w:r w:rsidRPr="00722246">
        <w:rPr>
          <w:rFonts w:ascii="Bangla Sangam MN" w:hAnsi="Bangla Sangam MN"/>
          <w:sz w:val="28"/>
          <w:szCs w:val="28"/>
        </w:rPr>
        <w:t>interrelated areas that really shape and define who we are as a learning community:  literacy, technology, communication, presentation skills and building personal brand.</w:t>
      </w:r>
      <w:r w:rsidR="00CF466D" w:rsidRPr="00722246">
        <w:rPr>
          <w:rFonts w:ascii="Bangla Sangam MN" w:hAnsi="Bangla Sangam MN"/>
          <w:sz w:val="28"/>
          <w:szCs w:val="28"/>
        </w:rPr>
        <w:t xml:space="preserve">  Our strategic plan breaks our goals into </w:t>
      </w:r>
      <w:r w:rsidR="00F824A6">
        <w:rPr>
          <w:rFonts w:ascii="Bangla Sangam MN" w:hAnsi="Bangla Sangam MN"/>
          <w:sz w:val="28"/>
          <w:szCs w:val="28"/>
        </w:rPr>
        <w:t xml:space="preserve">3 </w:t>
      </w:r>
      <w:r w:rsidR="00371277">
        <w:rPr>
          <w:rFonts w:ascii="Bangla Sangam MN" w:hAnsi="Bangla Sangam MN"/>
          <w:sz w:val="28"/>
          <w:szCs w:val="28"/>
        </w:rPr>
        <w:t xml:space="preserve">broad </w:t>
      </w:r>
      <w:r w:rsidR="00F824A6">
        <w:rPr>
          <w:rFonts w:ascii="Bangla Sangam MN" w:hAnsi="Bangla Sangam MN"/>
          <w:sz w:val="28"/>
          <w:szCs w:val="28"/>
        </w:rPr>
        <w:t>categories of focus:</w:t>
      </w:r>
      <w:r w:rsidR="00A33B0B" w:rsidRPr="00722246">
        <w:rPr>
          <w:rFonts w:ascii="Bangla Sangam MN" w:hAnsi="Bangla Sangam MN"/>
          <w:sz w:val="28"/>
          <w:szCs w:val="28"/>
        </w:rPr>
        <w:t xml:space="preserve">  </w:t>
      </w:r>
    </w:p>
    <w:p w14:paraId="0E6133D7" w14:textId="5107EE5F" w:rsidR="00CF466D" w:rsidRPr="00722246" w:rsidRDefault="00567043" w:rsidP="00567043">
      <w:pPr>
        <w:pStyle w:val="ListParagraph"/>
        <w:numPr>
          <w:ilvl w:val="0"/>
          <w:numId w:val="15"/>
        </w:numPr>
        <w:rPr>
          <w:rFonts w:ascii="Bangla Sangam MN" w:hAnsi="Bangla Sangam MN"/>
          <w:sz w:val="28"/>
          <w:szCs w:val="28"/>
        </w:rPr>
      </w:pPr>
      <w:r w:rsidRPr="00722246">
        <w:rPr>
          <w:rFonts w:ascii="Bangla Sangam MN" w:hAnsi="Bangla Sangam MN"/>
          <w:sz w:val="28"/>
          <w:szCs w:val="28"/>
        </w:rPr>
        <w:t>Academic Programs and Quality of Instruction</w:t>
      </w:r>
    </w:p>
    <w:p w14:paraId="1A1C76D8" w14:textId="04FCEC2F" w:rsidR="00567043" w:rsidRPr="00722246" w:rsidRDefault="00567043" w:rsidP="00567043">
      <w:pPr>
        <w:pStyle w:val="ListParagraph"/>
        <w:numPr>
          <w:ilvl w:val="0"/>
          <w:numId w:val="15"/>
        </w:numPr>
        <w:rPr>
          <w:rFonts w:ascii="Bangla Sangam MN" w:hAnsi="Bangla Sangam MN"/>
          <w:sz w:val="28"/>
          <w:szCs w:val="28"/>
        </w:rPr>
      </w:pPr>
      <w:r w:rsidRPr="00722246">
        <w:rPr>
          <w:rFonts w:ascii="Bangla Sangam MN" w:hAnsi="Bangla Sangam MN"/>
          <w:sz w:val="28"/>
          <w:szCs w:val="28"/>
        </w:rPr>
        <w:t>Student Success</w:t>
      </w:r>
    </w:p>
    <w:p w14:paraId="38508B4D" w14:textId="75FD6711" w:rsidR="00567043" w:rsidRPr="00722246" w:rsidRDefault="00567043" w:rsidP="00567043">
      <w:pPr>
        <w:pStyle w:val="ListParagraph"/>
        <w:numPr>
          <w:ilvl w:val="0"/>
          <w:numId w:val="15"/>
        </w:numPr>
        <w:rPr>
          <w:rFonts w:ascii="Bangla Sangam MN" w:hAnsi="Bangla Sangam MN"/>
          <w:sz w:val="28"/>
          <w:szCs w:val="28"/>
        </w:rPr>
      </w:pPr>
      <w:r w:rsidRPr="00722246">
        <w:rPr>
          <w:rFonts w:ascii="Bangla Sangam MN" w:hAnsi="Bangla Sangam MN"/>
          <w:sz w:val="28"/>
          <w:szCs w:val="28"/>
        </w:rPr>
        <w:t>Student Profile and Brand</w:t>
      </w:r>
    </w:p>
    <w:p w14:paraId="431602F1" w14:textId="23156D38" w:rsidR="009B353E" w:rsidRDefault="009B353E" w:rsidP="009B353E"/>
    <w:p w14:paraId="3E7BB463" w14:textId="6A3BB674" w:rsidR="00F70D9E" w:rsidRPr="001D4130" w:rsidRDefault="00F70D9E" w:rsidP="00F824A6">
      <w:pPr>
        <w:rPr>
          <w:rFonts w:ascii="Bangla Sangam MN" w:hAnsi="Bangla Sangam MN"/>
          <w:b/>
          <w:color w:val="002060"/>
          <w:sz w:val="40"/>
          <w:szCs w:val="40"/>
        </w:rPr>
      </w:pPr>
      <w:r w:rsidRPr="001D4130">
        <w:rPr>
          <w:rFonts w:ascii="Bangla Sangam MN" w:hAnsi="Bangla Sangam MN"/>
          <w:b/>
          <w:color w:val="002060"/>
          <w:sz w:val="40"/>
          <w:szCs w:val="40"/>
        </w:rPr>
        <w:lastRenderedPageBreak/>
        <w:t>Area of Focus</w:t>
      </w:r>
      <w:r w:rsidR="00371277">
        <w:rPr>
          <w:rFonts w:ascii="Bangla Sangam MN" w:hAnsi="Bangla Sangam MN"/>
          <w:b/>
          <w:color w:val="002060"/>
          <w:sz w:val="40"/>
          <w:szCs w:val="40"/>
        </w:rPr>
        <w:t xml:space="preserve"> </w:t>
      </w:r>
    </w:p>
    <w:p w14:paraId="2AC415D4" w14:textId="77777777" w:rsidR="00F70D9E" w:rsidRPr="001D4130" w:rsidRDefault="00F70D9E" w:rsidP="00F824A6">
      <w:pPr>
        <w:rPr>
          <w:rFonts w:ascii="Bangla Sangam MN" w:hAnsi="Bangla Sangam MN"/>
          <w:b/>
          <w:color w:val="002060"/>
          <w:sz w:val="40"/>
          <w:szCs w:val="40"/>
        </w:rPr>
      </w:pPr>
      <w:r w:rsidRPr="001D4130">
        <w:rPr>
          <w:rFonts w:ascii="Bangla Sangam MN" w:hAnsi="Bangla Sangam MN"/>
          <w:b/>
          <w:color w:val="002060"/>
          <w:sz w:val="40"/>
          <w:szCs w:val="40"/>
        </w:rPr>
        <w:t>Academic Programs and Quality of Instruction</w:t>
      </w:r>
    </w:p>
    <w:p w14:paraId="3F863404" w14:textId="080BCECB" w:rsidR="00F70D9E" w:rsidRPr="00722246" w:rsidRDefault="00F70D9E" w:rsidP="00F824A6">
      <w:pPr>
        <w:rPr>
          <w:rFonts w:ascii="Bangla Sangam MN" w:hAnsi="Bangla Sangam MN"/>
          <w:sz w:val="28"/>
          <w:szCs w:val="28"/>
        </w:rPr>
      </w:pPr>
      <w:r w:rsidRPr="00722246">
        <w:rPr>
          <w:rFonts w:ascii="Bangla Sangam MN" w:hAnsi="Bangla Sangam MN"/>
          <w:sz w:val="28"/>
          <w:szCs w:val="28"/>
        </w:rPr>
        <w:t>The Edge Academy will create learning opportunities that are rigorous, integrate technology, reading and writing across the curriculum, and college and career readiness skills.</w:t>
      </w:r>
    </w:p>
    <w:p w14:paraId="2F51041A" w14:textId="7C14A6E2" w:rsidR="00F70D9E" w:rsidRPr="001D4130" w:rsidRDefault="001D4130" w:rsidP="00722246">
      <w:pPr>
        <w:pStyle w:val="ListParagraph"/>
        <w:ind w:left="0"/>
        <w:rPr>
          <w:rFonts w:ascii="Bangla Sangam MN" w:hAnsi="Bangla Sangam MN" w:cs="Arial"/>
          <w:b/>
          <w:i/>
          <w:color w:val="002060"/>
          <w:sz w:val="36"/>
          <w:szCs w:val="36"/>
        </w:rPr>
      </w:pPr>
      <w:r w:rsidRPr="001D4130">
        <w:rPr>
          <w:rFonts w:ascii="Bangla Sangam MN" w:hAnsi="Bangla Sangam MN" w:cs="Arial"/>
          <w:b/>
          <w:i/>
          <w:color w:val="002060"/>
          <w:sz w:val="36"/>
          <w:szCs w:val="36"/>
        </w:rPr>
        <w:t>Key Strategies:</w:t>
      </w:r>
    </w:p>
    <w:p w14:paraId="7BEDD397" w14:textId="5916DF78" w:rsidR="00F824A6" w:rsidRPr="00F824A6" w:rsidRDefault="00567043" w:rsidP="00F824A6">
      <w:pPr>
        <w:pStyle w:val="ListParagraph"/>
        <w:numPr>
          <w:ilvl w:val="0"/>
          <w:numId w:val="16"/>
        </w:numPr>
        <w:jc w:val="both"/>
        <w:rPr>
          <w:rFonts w:ascii="Bangla Sangam MN" w:hAnsi="Bangla Sangam MN" w:cs="Arial"/>
          <w:sz w:val="28"/>
          <w:szCs w:val="28"/>
        </w:rPr>
      </w:pPr>
      <w:r w:rsidRPr="00F824A6">
        <w:rPr>
          <w:rFonts w:ascii="Bangla Sangam MN" w:hAnsi="Bangla Sangam MN" w:cs="Arial"/>
          <w:sz w:val="28"/>
          <w:szCs w:val="28"/>
        </w:rPr>
        <w:t xml:space="preserve">Utilize Smekens </w:t>
      </w:r>
      <w:r w:rsidR="00F824A6" w:rsidRPr="00F824A6">
        <w:rPr>
          <w:rFonts w:ascii="Bangla Sangam MN" w:hAnsi="Bangla Sangam MN" w:cs="Arial"/>
          <w:sz w:val="28"/>
          <w:szCs w:val="28"/>
        </w:rPr>
        <w:t>literacy strategies across the curriculum</w:t>
      </w:r>
    </w:p>
    <w:p w14:paraId="5626E119" w14:textId="77777777" w:rsidR="00257AB7" w:rsidRPr="00722246" w:rsidRDefault="00257AB7" w:rsidP="00F70D9E">
      <w:pPr>
        <w:pStyle w:val="ListParagraph"/>
        <w:numPr>
          <w:ilvl w:val="0"/>
          <w:numId w:val="9"/>
        </w:numPr>
        <w:rPr>
          <w:rFonts w:ascii="Bangla Sangam MN" w:hAnsi="Bangla Sangam MN" w:cs="Arial"/>
          <w:sz w:val="28"/>
          <w:szCs w:val="28"/>
        </w:rPr>
      </w:pPr>
      <w:r w:rsidRPr="00722246">
        <w:rPr>
          <w:rFonts w:ascii="Bangla Sangam MN" w:hAnsi="Bangla Sangam MN" w:cs="Arial"/>
          <w:sz w:val="28"/>
          <w:szCs w:val="28"/>
        </w:rPr>
        <w:t>We will create a master schedule that provides cooperative grade/subject planning, create opportunities for p</w:t>
      </w:r>
      <w:r w:rsidR="00B007B8" w:rsidRPr="00722246">
        <w:rPr>
          <w:rFonts w:ascii="Bangla Sangam MN" w:hAnsi="Bangla Sangam MN" w:cs="Arial"/>
          <w:sz w:val="28"/>
          <w:szCs w:val="28"/>
        </w:rPr>
        <w:t>lanning vertically/horizontally (choosing a natural collaborator part</w:t>
      </w:r>
      <w:r w:rsidR="00A33B0B" w:rsidRPr="00722246">
        <w:rPr>
          <w:rFonts w:ascii="Bangla Sangam MN" w:hAnsi="Bangla Sangam MN" w:cs="Arial"/>
          <w:sz w:val="28"/>
          <w:szCs w:val="28"/>
        </w:rPr>
        <w:t>n</w:t>
      </w:r>
      <w:r w:rsidR="00B007B8" w:rsidRPr="00722246">
        <w:rPr>
          <w:rFonts w:ascii="Bangla Sangam MN" w:hAnsi="Bangla Sangam MN" w:cs="Arial"/>
          <w:sz w:val="28"/>
          <w:szCs w:val="28"/>
        </w:rPr>
        <w:t>er)</w:t>
      </w:r>
    </w:p>
    <w:p w14:paraId="2C96577F" w14:textId="47EB31BC" w:rsidR="00257AB7" w:rsidRPr="00722246" w:rsidRDefault="00257AB7" w:rsidP="00F70D9E">
      <w:pPr>
        <w:pStyle w:val="ListParagraph"/>
        <w:numPr>
          <w:ilvl w:val="0"/>
          <w:numId w:val="9"/>
        </w:numPr>
        <w:rPr>
          <w:rFonts w:ascii="Bangla Sangam MN" w:hAnsi="Bangla Sangam MN" w:cs="Arial"/>
          <w:sz w:val="28"/>
          <w:szCs w:val="28"/>
        </w:rPr>
      </w:pPr>
      <w:r w:rsidRPr="00722246">
        <w:rPr>
          <w:rFonts w:ascii="Bangla Sangam MN" w:hAnsi="Bangla Sangam MN" w:cs="Arial"/>
          <w:sz w:val="28"/>
          <w:szCs w:val="28"/>
        </w:rPr>
        <w:t>Create time in schedule for literacy coaching for additional support for teachers and students</w:t>
      </w:r>
    </w:p>
    <w:p w14:paraId="1EA76DB1" w14:textId="6C1AF5C2" w:rsidR="00A8376C" w:rsidRPr="00722246" w:rsidRDefault="00A8376C" w:rsidP="00F70D9E">
      <w:pPr>
        <w:pStyle w:val="ListParagraph"/>
        <w:numPr>
          <w:ilvl w:val="0"/>
          <w:numId w:val="9"/>
        </w:numPr>
        <w:rPr>
          <w:rFonts w:ascii="Bangla Sangam MN" w:hAnsi="Bangla Sangam MN" w:cs="Arial"/>
          <w:sz w:val="28"/>
          <w:szCs w:val="28"/>
        </w:rPr>
      </w:pPr>
      <w:r w:rsidRPr="00722246">
        <w:rPr>
          <w:rFonts w:ascii="Bangla Sangam MN" w:hAnsi="Bangla Sangam MN" w:cs="Arial"/>
          <w:sz w:val="28"/>
          <w:szCs w:val="28"/>
        </w:rPr>
        <w:t xml:space="preserve">Expand elective options in course master to include marketing class (to build </w:t>
      </w:r>
      <w:r w:rsidR="00101F6D">
        <w:rPr>
          <w:rFonts w:ascii="Bangla Sangam MN" w:hAnsi="Bangla Sangam MN" w:cs="Arial"/>
          <w:sz w:val="28"/>
          <w:szCs w:val="28"/>
        </w:rPr>
        <w:t>their personal</w:t>
      </w:r>
      <w:r w:rsidR="00567043" w:rsidRPr="00722246">
        <w:rPr>
          <w:rFonts w:ascii="Bangla Sangam MN" w:hAnsi="Bangla Sangam MN" w:cs="Arial"/>
          <w:sz w:val="28"/>
          <w:szCs w:val="28"/>
        </w:rPr>
        <w:t xml:space="preserve"> </w:t>
      </w:r>
      <w:r w:rsidR="00101F6D">
        <w:rPr>
          <w:rFonts w:ascii="Bangla Sangam MN" w:hAnsi="Bangla Sangam MN" w:cs="Arial"/>
          <w:sz w:val="28"/>
          <w:szCs w:val="28"/>
        </w:rPr>
        <w:t>b</w:t>
      </w:r>
      <w:r w:rsidR="00567043" w:rsidRPr="00722246">
        <w:rPr>
          <w:rFonts w:ascii="Bangla Sangam MN" w:hAnsi="Bangla Sangam MN" w:cs="Arial"/>
          <w:sz w:val="28"/>
          <w:szCs w:val="28"/>
        </w:rPr>
        <w:t>rand</w:t>
      </w:r>
      <w:r w:rsidRPr="00722246">
        <w:rPr>
          <w:rFonts w:ascii="Bangla Sangam MN" w:hAnsi="Bangla Sangam MN" w:cs="Arial"/>
          <w:sz w:val="28"/>
          <w:szCs w:val="28"/>
        </w:rPr>
        <w:t>)</w:t>
      </w:r>
      <w:r w:rsidR="00B007B8" w:rsidRPr="00722246">
        <w:rPr>
          <w:rFonts w:ascii="Bangla Sangam MN" w:hAnsi="Bangla Sangam MN" w:cs="Arial"/>
          <w:sz w:val="28"/>
          <w:szCs w:val="28"/>
        </w:rPr>
        <w:t>, current events (documentary/film)</w:t>
      </w:r>
    </w:p>
    <w:p w14:paraId="4F03DD78" w14:textId="53FA6FAD" w:rsidR="00A8376C" w:rsidRPr="00722246" w:rsidRDefault="00966788" w:rsidP="00567043">
      <w:pPr>
        <w:pStyle w:val="ListParagraph"/>
        <w:numPr>
          <w:ilvl w:val="0"/>
          <w:numId w:val="9"/>
        </w:numPr>
        <w:rPr>
          <w:rFonts w:ascii="Bangla Sangam MN" w:hAnsi="Bangla Sangam MN" w:cs="Arial"/>
          <w:sz w:val="28"/>
          <w:szCs w:val="28"/>
        </w:rPr>
      </w:pPr>
      <w:r w:rsidRPr="00722246">
        <w:rPr>
          <w:rFonts w:ascii="Bangla Sangam MN" w:hAnsi="Bangla Sangam MN" w:cs="Arial"/>
          <w:sz w:val="28"/>
          <w:szCs w:val="28"/>
        </w:rPr>
        <w:t>Edge students pursuing an academic honors diploma will be encouraged to complete additional AP and</w:t>
      </w:r>
      <w:r w:rsidR="00A33B0B" w:rsidRPr="00722246">
        <w:rPr>
          <w:rFonts w:ascii="Bangla Sangam MN" w:hAnsi="Bangla Sangam MN" w:cs="Arial"/>
          <w:sz w:val="28"/>
          <w:szCs w:val="28"/>
        </w:rPr>
        <w:t xml:space="preserve"> </w:t>
      </w:r>
      <w:r w:rsidRPr="00722246">
        <w:rPr>
          <w:rFonts w:ascii="Bangla Sangam MN" w:hAnsi="Bangla Sangam MN" w:cs="Arial"/>
          <w:sz w:val="28"/>
          <w:szCs w:val="28"/>
        </w:rPr>
        <w:t>dual credit courses</w:t>
      </w:r>
    </w:p>
    <w:p w14:paraId="6254131E" w14:textId="56208556" w:rsidR="00A8376C" w:rsidRPr="00722246" w:rsidRDefault="00567043" w:rsidP="00F70D9E">
      <w:pPr>
        <w:pStyle w:val="ListParagraph"/>
        <w:numPr>
          <w:ilvl w:val="0"/>
          <w:numId w:val="9"/>
        </w:numPr>
        <w:rPr>
          <w:rFonts w:ascii="Bangla Sangam MN" w:hAnsi="Bangla Sangam MN" w:cs="Arial"/>
          <w:sz w:val="28"/>
          <w:szCs w:val="28"/>
        </w:rPr>
      </w:pPr>
      <w:r w:rsidRPr="00722246">
        <w:rPr>
          <w:rFonts w:ascii="Bangla Sangam MN" w:hAnsi="Bangla Sangam MN" w:cs="Arial"/>
          <w:sz w:val="28"/>
          <w:szCs w:val="28"/>
        </w:rPr>
        <w:t>Utilize the SAMR model to improve instruction through the integration of technology</w:t>
      </w:r>
      <w:r w:rsidR="00A8376C" w:rsidRPr="00722246">
        <w:rPr>
          <w:rFonts w:ascii="Bangla Sangam MN" w:hAnsi="Bangla Sangam MN" w:cs="Arial"/>
          <w:sz w:val="28"/>
          <w:szCs w:val="28"/>
        </w:rPr>
        <w:t xml:space="preserve"> </w:t>
      </w:r>
    </w:p>
    <w:p w14:paraId="4E6E4D86" w14:textId="77777777" w:rsidR="00F63486" w:rsidRPr="00722246" w:rsidRDefault="00F63486" w:rsidP="00F70D9E">
      <w:pPr>
        <w:pStyle w:val="ListParagraph"/>
        <w:numPr>
          <w:ilvl w:val="0"/>
          <w:numId w:val="9"/>
        </w:numPr>
        <w:rPr>
          <w:rFonts w:ascii="Bangla Sangam MN" w:hAnsi="Bangla Sangam MN" w:cs="Arial"/>
          <w:sz w:val="28"/>
          <w:szCs w:val="28"/>
        </w:rPr>
      </w:pPr>
      <w:r w:rsidRPr="00722246">
        <w:rPr>
          <w:rFonts w:ascii="Bangla Sangam MN" w:hAnsi="Bangla Sangam MN" w:cs="Arial"/>
          <w:sz w:val="28"/>
          <w:szCs w:val="28"/>
        </w:rPr>
        <w:t>We will provide a variety of methods/opportunities for students to present their col</w:t>
      </w:r>
      <w:r w:rsidR="00A33B0B" w:rsidRPr="00722246">
        <w:rPr>
          <w:rFonts w:ascii="Bangla Sangam MN" w:hAnsi="Bangla Sangam MN" w:cs="Arial"/>
          <w:sz w:val="28"/>
          <w:szCs w:val="28"/>
        </w:rPr>
        <w:t>lections/presentations (use of Stanford</w:t>
      </w:r>
      <w:r w:rsidRPr="00722246">
        <w:rPr>
          <w:rFonts w:ascii="Bangla Sangam MN" w:hAnsi="Bangla Sangam MN" w:cs="Arial"/>
          <w:sz w:val="28"/>
          <w:szCs w:val="28"/>
        </w:rPr>
        <w:t xml:space="preserve"> rubrics)</w:t>
      </w:r>
    </w:p>
    <w:p w14:paraId="0FCEEF15" w14:textId="525B00C7" w:rsidR="00567043" w:rsidRPr="00722246" w:rsidRDefault="006C263B" w:rsidP="00756F41">
      <w:pPr>
        <w:pStyle w:val="ListParagraph"/>
        <w:numPr>
          <w:ilvl w:val="0"/>
          <w:numId w:val="9"/>
        </w:numPr>
        <w:rPr>
          <w:rFonts w:ascii="Bangla Sangam MN" w:hAnsi="Bangla Sangam MN" w:cs="Arial"/>
          <w:sz w:val="28"/>
          <w:szCs w:val="28"/>
        </w:rPr>
      </w:pPr>
      <w:r w:rsidRPr="00722246">
        <w:rPr>
          <w:rFonts w:ascii="Bangla Sangam MN" w:hAnsi="Bangla Sangam MN" w:cs="Arial"/>
          <w:sz w:val="28"/>
          <w:szCs w:val="28"/>
        </w:rPr>
        <w:t>Create a platform to broadcast to DC community to provide quality programin</w:t>
      </w:r>
      <w:r w:rsidR="00722246">
        <w:rPr>
          <w:rFonts w:ascii="Bangla Sangam MN" w:hAnsi="Bangla Sangam MN" w:cs="Arial"/>
          <w:sz w:val="28"/>
          <w:szCs w:val="28"/>
        </w:rPr>
        <w:t>g</w:t>
      </w:r>
    </w:p>
    <w:p w14:paraId="6C0BDC21" w14:textId="77777777" w:rsidR="00F70D9E" w:rsidRPr="00722246" w:rsidRDefault="00F70D9E" w:rsidP="00F824A6">
      <w:pPr>
        <w:rPr>
          <w:rFonts w:ascii="Bangla Sangam MN" w:hAnsi="Bangla Sangam MN"/>
          <w:b/>
          <w:color w:val="002060"/>
          <w:sz w:val="40"/>
          <w:szCs w:val="40"/>
        </w:rPr>
      </w:pPr>
      <w:r w:rsidRPr="00722246">
        <w:rPr>
          <w:rFonts w:ascii="Bangla Sangam MN" w:hAnsi="Bangla Sangam MN"/>
          <w:b/>
          <w:color w:val="002060"/>
          <w:sz w:val="40"/>
          <w:szCs w:val="40"/>
        </w:rPr>
        <w:lastRenderedPageBreak/>
        <w:t>Area of Focus</w:t>
      </w:r>
    </w:p>
    <w:p w14:paraId="1E08BFFF" w14:textId="77777777" w:rsidR="00F70D9E" w:rsidRPr="00722246" w:rsidRDefault="00F70D9E" w:rsidP="00F824A6">
      <w:pPr>
        <w:rPr>
          <w:rFonts w:ascii="Bangla Sangam MN" w:hAnsi="Bangla Sangam MN"/>
          <w:b/>
          <w:color w:val="002060"/>
          <w:sz w:val="40"/>
          <w:szCs w:val="40"/>
        </w:rPr>
      </w:pPr>
      <w:r w:rsidRPr="00722246">
        <w:rPr>
          <w:rFonts w:ascii="Bangla Sangam MN" w:hAnsi="Bangla Sangam MN"/>
          <w:b/>
          <w:color w:val="002060"/>
          <w:sz w:val="40"/>
          <w:szCs w:val="40"/>
        </w:rPr>
        <w:t>Student Success</w:t>
      </w:r>
    </w:p>
    <w:p w14:paraId="50BA6397" w14:textId="77777777" w:rsidR="00F70D9E" w:rsidRPr="00722246" w:rsidRDefault="00F70D9E" w:rsidP="00F824A6">
      <w:pPr>
        <w:rPr>
          <w:rFonts w:ascii="Bangla Sangam MN" w:hAnsi="Bangla Sangam MN" w:cs="Arial"/>
          <w:sz w:val="28"/>
          <w:szCs w:val="28"/>
        </w:rPr>
      </w:pPr>
      <w:r w:rsidRPr="00722246">
        <w:rPr>
          <w:rFonts w:ascii="Bangla Sangam MN" w:hAnsi="Bangla Sangam MN" w:cs="Arial"/>
          <w:sz w:val="28"/>
          <w:szCs w:val="28"/>
        </w:rPr>
        <w:t>The Edge Academy will prepare all students to graduate on time</w:t>
      </w:r>
    </w:p>
    <w:p w14:paraId="198B7C69" w14:textId="7605506D" w:rsidR="00F70D9E" w:rsidRPr="00722246" w:rsidRDefault="001D4130" w:rsidP="007F23B8">
      <w:pPr>
        <w:rPr>
          <w:rFonts w:ascii="Bangla Sangam MN" w:hAnsi="Bangla Sangam MN" w:cs="Arial"/>
          <w:b/>
          <w:color w:val="002060"/>
          <w:sz w:val="36"/>
          <w:szCs w:val="36"/>
        </w:rPr>
      </w:pPr>
      <w:r>
        <w:rPr>
          <w:rFonts w:ascii="Bangla Sangam MN" w:hAnsi="Bangla Sangam MN" w:cs="Arial"/>
          <w:b/>
          <w:color w:val="002060"/>
          <w:sz w:val="36"/>
          <w:szCs w:val="36"/>
        </w:rPr>
        <w:t>Key Strategies:</w:t>
      </w:r>
    </w:p>
    <w:p w14:paraId="2C105113" w14:textId="54360621" w:rsidR="00F70D9E" w:rsidRPr="00DB3530" w:rsidRDefault="00F70D9E" w:rsidP="00F70D9E">
      <w:pPr>
        <w:pStyle w:val="ListParagraph"/>
        <w:numPr>
          <w:ilvl w:val="0"/>
          <w:numId w:val="10"/>
        </w:numPr>
        <w:rPr>
          <w:rFonts w:ascii="Bangla Sangam MN" w:hAnsi="Bangla Sangam MN" w:cs="Arial"/>
          <w:sz w:val="28"/>
          <w:szCs w:val="28"/>
        </w:rPr>
      </w:pPr>
      <w:r w:rsidRPr="00722246">
        <w:rPr>
          <w:rFonts w:ascii="Bangla Sangam MN" w:hAnsi="Bangla Sangam MN" w:cs="Arial"/>
          <w:sz w:val="28"/>
          <w:szCs w:val="28"/>
        </w:rPr>
        <w:t>Identify students with special needs and life circumstances and ensure they continue to have access to curriculum and</w:t>
      </w:r>
      <w:r w:rsidR="00966788" w:rsidRPr="00722246">
        <w:rPr>
          <w:rFonts w:ascii="Bangla Sangam MN" w:hAnsi="Bangla Sangam MN" w:cs="Arial"/>
          <w:sz w:val="28"/>
          <w:szCs w:val="28"/>
        </w:rPr>
        <w:t xml:space="preserve"> </w:t>
      </w:r>
      <w:r w:rsidR="00966788" w:rsidRPr="00DB3530">
        <w:rPr>
          <w:rFonts w:ascii="Bangla Sangam MN" w:hAnsi="Bangla Sangam MN" w:cs="Arial"/>
          <w:sz w:val="28"/>
          <w:szCs w:val="28"/>
        </w:rPr>
        <w:t>provide support and hel</w:t>
      </w:r>
      <w:r w:rsidR="00DB3530" w:rsidRPr="00DB3530">
        <w:rPr>
          <w:rFonts w:ascii="Bangla Sangam MN" w:hAnsi="Bangla Sangam MN" w:cs="Arial"/>
          <w:sz w:val="28"/>
          <w:szCs w:val="28"/>
        </w:rPr>
        <w:t>p them find necessary resources</w:t>
      </w:r>
    </w:p>
    <w:p w14:paraId="09030CCA" w14:textId="24DFD696" w:rsidR="00966788" w:rsidRPr="00DB3530" w:rsidRDefault="00966788" w:rsidP="00F70D9E">
      <w:pPr>
        <w:pStyle w:val="ListParagraph"/>
        <w:numPr>
          <w:ilvl w:val="0"/>
          <w:numId w:val="10"/>
        </w:numPr>
        <w:rPr>
          <w:rFonts w:ascii="Bangla Sangam MN" w:hAnsi="Bangla Sangam MN" w:cs="Arial"/>
          <w:sz w:val="28"/>
          <w:szCs w:val="28"/>
        </w:rPr>
      </w:pPr>
      <w:r w:rsidRPr="00DB3530">
        <w:rPr>
          <w:rFonts w:ascii="Bangla Sangam MN" w:hAnsi="Bangla Sangam MN" w:cs="Arial"/>
          <w:sz w:val="28"/>
          <w:szCs w:val="28"/>
        </w:rPr>
        <w:t>Develop a leadership summer program for 9</w:t>
      </w:r>
      <w:r w:rsidRPr="00DB3530">
        <w:rPr>
          <w:rFonts w:ascii="Bangla Sangam MN" w:hAnsi="Bangla Sangam MN" w:cs="Arial"/>
          <w:sz w:val="28"/>
          <w:szCs w:val="28"/>
          <w:vertAlign w:val="superscript"/>
        </w:rPr>
        <w:t>th</w:t>
      </w:r>
      <w:r w:rsidRPr="00DB3530">
        <w:rPr>
          <w:rFonts w:ascii="Bangla Sangam MN" w:hAnsi="Bangla Sangam MN" w:cs="Arial"/>
          <w:sz w:val="28"/>
          <w:szCs w:val="28"/>
        </w:rPr>
        <w:t xml:space="preserve"> grade students to recover credits and build success skills</w:t>
      </w:r>
    </w:p>
    <w:p w14:paraId="3A37F170" w14:textId="1573B2DC" w:rsidR="00DB3530" w:rsidRPr="00DB3530" w:rsidRDefault="00966788" w:rsidP="00DB3530">
      <w:pPr>
        <w:pStyle w:val="ListParagraph"/>
        <w:numPr>
          <w:ilvl w:val="0"/>
          <w:numId w:val="10"/>
        </w:numPr>
        <w:rPr>
          <w:rFonts w:ascii="Bangla Sangam MN" w:hAnsi="Bangla Sangam MN" w:cs="Arial"/>
          <w:sz w:val="28"/>
          <w:szCs w:val="28"/>
        </w:rPr>
      </w:pPr>
      <w:r w:rsidRPr="00722246">
        <w:rPr>
          <w:rFonts w:ascii="Bangla Sangam MN" w:hAnsi="Bangla Sangam MN" w:cs="Arial"/>
          <w:sz w:val="28"/>
          <w:szCs w:val="28"/>
        </w:rPr>
        <w:t>Enhance on-time graduation support and create opportunities for credit recovery an</w:t>
      </w:r>
      <w:r w:rsidR="00DB3530">
        <w:rPr>
          <w:rFonts w:ascii="Bangla Sangam MN" w:hAnsi="Bangla Sangam MN" w:cs="Arial"/>
          <w:sz w:val="28"/>
          <w:szCs w:val="28"/>
        </w:rPr>
        <w:t>d interventions</w:t>
      </w:r>
    </w:p>
    <w:p w14:paraId="5771D275" w14:textId="77777777" w:rsidR="00966788" w:rsidRPr="00722246" w:rsidRDefault="00966788" w:rsidP="006326A5">
      <w:pPr>
        <w:rPr>
          <w:rFonts w:ascii="Bangla Sangam MN" w:hAnsi="Bangla Sangam MN"/>
          <w:sz w:val="28"/>
          <w:szCs w:val="28"/>
        </w:rPr>
      </w:pPr>
    </w:p>
    <w:p w14:paraId="731DB336" w14:textId="77777777" w:rsidR="00966788" w:rsidRDefault="00966788" w:rsidP="006326A5">
      <w:pPr>
        <w:rPr>
          <w:rFonts w:ascii="Bangla Sangam MN" w:hAnsi="Bangla Sangam MN"/>
          <w:sz w:val="28"/>
          <w:szCs w:val="28"/>
        </w:rPr>
      </w:pPr>
    </w:p>
    <w:p w14:paraId="3C4B85D7" w14:textId="77777777" w:rsidR="006326A5" w:rsidRDefault="006326A5" w:rsidP="006326A5">
      <w:pPr>
        <w:rPr>
          <w:sz w:val="24"/>
          <w:szCs w:val="24"/>
        </w:rPr>
      </w:pPr>
    </w:p>
    <w:p w14:paraId="5571068B" w14:textId="77777777" w:rsidR="00966788" w:rsidRDefault="00966788" w:rsidP="00966788">
      <w:pPr>
        <w:jc w:val="center"/>
        <w:rPr>
          <w:sz w:val="24"/>
          <w:szCs w:val="24"/>
        </w:rPr>
      </w:pPr>
    </w:p>
    <w:p w14:paraId="6C14D9EF" w14:textId="77777777" w:rsidR="00966788" w:rsidRDefault="00966788" w:rsidP="00966788">
      <w:pPr>
        <w:jc w:val="center"/>
        <w:rPr>
          <w:sz w:val="24"/>
          <w:szCs w:val="24"/>
        </w:rPr>
      </w:pPr>
    </w:p>
    <w:p w14:paraId="76F9A50D" w14:textId="77777777" w:rsidR="006C263B" w:rsidRDefault="006C263B" w:rsidP="00966788">
      <w:pPr>
        <w:jc w:val="center"/>
        <w:rPr>
          <w:sz w:val="24"/>
          <w:szCs w:val="24"/>
        </w:rPr>
      </w:pPr>
    </w:p>
    <w:p w14:paraId="1B96CFCC" w14:textId="77777777" w:rsidR="000C7B57" w:rsidRDefault="000C7B57" w:rsidP="00F824A6">
      <w:pPr>
        <w:rPr>
          <w:rFonts w:ascii="Bangla Sangam MN" w:hAnsi="Bangla Sangam MN"/>
          <w:b/>
          <w:color w:val="002060"/>
          <w:sz w:val="40"/>
          <w:szCs w:val="40"/>
        </w:rPr>
      </w:pPr>
    </w:p>
    <w:p w14:paraId="03AE7418" w14:textId="77777777" w:rsidR="000C7B57" w:rsidRDefault="000C7B57" w:rsidP="00F824A6">
      <w:pPr>
        <w:rPr>
          <w:rFonts w:ascii="Bangla Sangam MN" w:hAnsi="Bangla Sangam MN"/>
          <w:b/>
          <w:color w:val="002060"/>
          <w:sz w:val="40"/>
          <w:szCs w:val="40"/>
        </w:rPr>
      </w:pPr>
    </w:p>
    <w:p w14:paraId="56A86BEC" w14:textId="77777777" w:rsidR="000C7B57" w:rsidRDefault="000C7B57" w:rsidP="00F824A6">
      <w:pPr>
        <w:rPr>
          <w:rFonts w:ascii="Bangla Sangam MN" w:hAnsi="Bangla Sangam MN"/>
          <w:b/>
          <w:color w:val="002060"/>
          <w:sz w:val="40"/>
          <w:szCs w:val="40"/>
        </w:rPr>
      </w:pPr>
    </w:p>
    <w:p w14:paraId="623DCE0B" w14:textId="77777777" w:rsidR="00966788" w:rsidRPr="006326A5" w:rsidRDefault="00966788" w:rsidP="00F824A6">
      <w:pPr>
        <w:rPr>
          <w:rFonts w:ascii="Bangla Sangam MN" w:hAnsi="Bangla Sangam MN"/>
          <w:b/>
          <w:color w:val="002060"/>
          <w:sz w:val="40"/>
          <w:szCs w:val="40"/>
        </w:rPr>
      </w:pPr>
      <w:r w:rsidRPr="006326A5">
        <w:rPr>
          <w:rFonts w:ascii="Bangla Sangam MN" w:hAnsi="Bangla Sangam MN"/>
          <w:b/>
          <w:color w:val="002060"/>
          <w:sz w:val="40"/>
          <w:szCs w:val="40"/>
        </w:rPr>
        <w:lastRenderedPageBreak/>
        <w:t>Area of Focus</w:t>
      </w:r>
    </w:p>
    <w:p w14:paraId="7816729B" w14:textId="77777777" w:rsidR="00966788" w:rsidRPr="006326A5" w:rsidRDefault="006C263B" w:rsidP="00F824A6">
      <w:pPr>
        <w:rPr>
          <w:rFonts w:ascii="Bangla Sangam MN" w:hAnsi="Bangla Sangam MN"/>
          <w:b/>
          <w:color w:val="002060"/>
          <w:sz w:val="40"/>
          <w:szCs w:val="40"/>
        </w:rPr>
      </w:pPr>
      <w:r w:rsidRPr="006326A5">
        <w:rPr>
          <w:rFonts w:ascii="Bangla Sangam MN" w:hAnsi="Bangla Sangam MN"/>
          <w:b/>
          <w:color w:val="002060"/>
          <w:sz w:val="40"/>
          <w:szCs w:val="40"/>
        </w:rPr>
        <w:t>Student Profile and Brand</w:t>
      </w:r>
    </w:p>
    <w:p w14:paraId="103792C2" w14:textId="486B13C3" w:rsidR="00966788" w:rsidRPr="006326A5" w:rsidRDefault="00966788" w:rsidP="00F824A6">
      <w:pPr>
        <w:rPr>
          <w:rFonts w:ascii="Bangla Sangam MN" w:hAnsi="Bangla Sangam MN" w:cs="Arial"/>
          <w:sz w:val="28"/>
          <w:szCs w:val="28"/>
        </w:rPr>
      </w:pPr>
      <w:r w:rsidRPr="006326A5">
        <w:rPr>
          <w:rFonts w:ascii="Bangla Sangam MN" w:hAnsi="Bangla Sangam MN" w:cs="Arial"/>
          <w:sz w:val="28"/>
          <w:szCs w:val="28"/>
        </w:rPr>
        <w:t xml:space="preserve">The Edge Academy will create and sustain a school wide approach to inspire and empower EDGE students to discover and develop their Personal Brand.  Students will use their </w:t>
      </w:r>
      <w:r w:rsidR="00F824A6">
        <w:rPr>
          <w:rFonts w:ascii="Bangla Sangam MN" w:hAnsi="Bangla Sangam MN" w:cs="Arial"/>
          <w:sz w:val="28"/>
          <w:szCs w:val="28"/>
        </w:rPr>
        <w:t>Personal Brand</w:t>
      </w:r>
      <w:r w:rsidRPr="006326A5">
        <w:rPr>
          <w:rFonts w:ascii="Bangla Sangam MN" w:hAnsi="Bangla Sangam MN" w:cs="Arial"/>
          <w:sz w:val="28"/>
          <w:szCs w:val="28"/>
        </w:rPr>
        <w:t xml:space="preserve"> to achieve personal goals with integrity, passion and confidence.</w:t>
      </w:r>
    </w:p>
    <w:p w14:paraId="3F05C610" w14:textId="1400EE91" w:rsidR="007F23B8" w:rsidRPr="001D4130" w:rsidRDefault="001D4130" w:rsidP="009B353E">
      <w:pPr>
        <w:rPr>
          <w:rFonts w:ascii="Bangla Sangam MN" w:hAnsi="Bangla Sangam MN" w:cs="Arial"/>
          <w:i/>
          <w:sz w:val="36"/>
          <w:szCs w:val="36"/>
        </w:rPr>
      </w:pPr>
      <w:r w:rsidRPr="001D4130">
        <w:rPr>
          <w:rFonts w:ascii="Bangla Sangam MN" w:hAnsi="Bangla Sangam MN" w:cs="Arial"/>
          <w:i/>
          <w:sz w:val="36"/>
          <w:szCs w:val="36"/>
        </w:rPr>
        <w:t>Key Strategies:</w:t>
      </w:r>
    </w:p>
    <w:p w14:paraId="5B8C2662" w14:textId="49BF7C33" w:rsidR="00F63486" w:rsidRPr="006326A5" w:rsidRDefault="00F63486" w:rsidP="00567043">
      <w:pPr>
        <w:pStyle w:val="ListParagraph"/>
        <w:numPr>
          <w:ilvl w:val="0"/>
          <w:numId w:val="14"/>
        </w:numPr>
        <w:rPr>
          <w:rFonts w:ascii="Bangla Sangam MN" w:hAnsi="Bangla Sangam MN" w:cs="Arial"/>
          <w:sz w:val="28"/>
          <w:szCs w:val="28"/>
        </w:rPr>
      </w:pPr>
      <w:r w:rsidRPr="006326A5">
        <w:rPr>
          <w:rFonts w:ascii="Bangla Sangam MN" w:hAnsi="Bangla Sangam MN" w:cs="Arial"/>
          <w:sz w:val="28"/>
          <w:szCs w:val="28"/>
        </w:rPr>
        <w:t xml:space="preserve">All students will take a semester of marketing and year of Intro to </w:t>
      </w:r>
      <w:r w:rsidR="00101F6D">
        <w:rPr>
          <w:rFonts w:ascii="Bangla Sangam MN" w:hAnsi="Bangla Sangam MN" w:cs="Arial"/>
          <w:sz w:val="28"/>
          <w:szCs w:val="28"/>
        </w:rPr>
        <w:t>C</w:t>
      </w:r>
      <w:bookmarkStart w:id="0" w:name="_GoBack"/>
      <w:bookmarkEnd w:id="0"/>
      <w:r w:rsidRPr="006326A5">
        <w:rPr>
          <w:rFonts w:ascii="Bangla Sangam MN" w:hAnsi="Bangla Sangam MN" w:cs="Arial"/>
          <w:sz w:val="28"/>
          <w:szCs w:val="28"/>
        </w:rPr>
        <w:t>ommunications to build personal brand.</w:t>
      </w:r>
    </w:p>
    <w:p w14:paraId="2AA95DE3" w14:textId="77777777" w:rsidR="00F63486" w:rsidRPr="006326A5" w:rsidRDefault="00F63486" w:rsidP="00567043">
      <w:pPr>
        <w:pStyle w:val="ListParagraph"/>
        <w:numPr>
          <w:ilvl w:val="0"/>
          <w:numId w:val="14"/>
        </w:numPr>
        <w:rPr>
          <w:rFonts w:ascii="Bangla Sangam MN" w:hAnsi="Bangla Sangam MN" w:cs="Arial"/>
          <w:sz w:val="28"/>
          <w:szCs w:val="28"/>
        </w:rPr>
      </w:pPr>
      <w:r w:rsidRPr="006326A5">
        <w:rPr>
          <w:rFonts w:ascii="Bangla Sangam MN" w:hAnsi="Bangla Sangam MN" w:cs="Arial"/>
          <w:sz w:val="28"/>
          <w:szCs w:val="28"/>
        </w:rPr>
        <w:t>All students will create an electron</w:t>
      </w:r>
      <w:r w:rsidR="00C92929" w:rsidRPr="006326A5">
        <w:rPr>
          <w:rFonts w:ascii="Bangla Sangam MN" w:hAnsi="Bangla Sangam MN" w:cs="Arial"/>
          <w:sz w:val="28"/>
          <w:szCs w:val="28"/>
        </w:rPr>
        <w:t>ic portfolio (documentary, film</w:t>
      </w:r>
      <w:r w:rsidRPr="006326A5">
        <w:rPr>
          <w:rFonts w:ascii="Bangla Sangam MN" w:hAnsi="Bangla Sangam MN" w:cs="Arial"/>
          <w:sz w:val="28"/>
          <w:szCs w:val="28"/>
        </w:rPr>
        <w:t>, photography, advertisement, article, cover, radio/TV Broadcast, their senior EDGE Talk etc) that supports their academic achievement.</w:t>
      </w:r>
    </w:p>
    <w:p w14:paraId="3E83909A" w14:textId="77777777" w:rsidR="00F63486" w:rsidRPr="006326A5" w:rsidRDefault="00F63486" w:rsidP="00567043">
      <w:pPr>
        <w:pStyle w:val="ListParagraph"/>
        <w:numPr>
          <w:ilvl w:val="0"/>
          <w:numId w:val="14"/>
        </w:numPr>
        <w:rPr>
          <w:rFonts w:ascii="Bangla Sangam MN" w:hAnsi="Bangla Sangam MN" w:cs="Arial"/>
          <w:sz w:val="28"/>
          <w:szCs w:val="28"/>
        </w:rPr>
      </w:pPr>
      <w:r w:rsidRPr="006326A5">
        <w:rPr>
          <w:rFonts w:ascii="Bangla Sangam MN" w:hAnsi="Bangla Sangam MN" w:cs="Arial"/>
          <w:sz w:val="28"/>
          <w:szCs w:val="28"/>
        </w:rPr>
        <w:t>We will increase student participation in school/non school based activities including but not limited to (contests, competitions, courses, college exploration, community services, field trips, internships, public events)</w:t>
      </w:r>
    </w:p>
    <w:p w14:paraId="584F3431" w14:textId="77777777" w:rsidR="00F63486" w:rsidRPr="006326A5" w:rsidRDefault="00F63486" w:rsidP="00567043">
      <w:pPr>
        <w:pStyle w:val="ListParagraph"/>
        <w:numPr>
          <w:ilvl w:val="0"/>
          <w:numId w:val="14"/>
        </w:numPr>
        <w:rPr>
          <w:rFonts w:ascii="Bangla Sangam MN" w:hAnsi="Bangla Sangam MN" w:cs="Arial"/>
          <w:sz w:val="28"/>
          <w:szCs w:val="28"/>
        </w:rPr>
      </w:pPr>
      <w:r w:rsidRPr="006326A5">
        <w:rPr>
          <w:rFonts w:ascii="Bangla Sangam MN" w:hAnsi="Bangla Sangam MN" w:cs="Arial"/>
          <w:sz w:val="28"/>
          <w:szCs w:val="28"/>
        </w:rPr>
        <w:t>We will provide increased recognition for student accomplishments and participation to these school/non-school based activities (web page, news relea</w:t>
      </w:r>
      <w:r w:rsidR="00A33B0B" w:rsidRPr="006326A5">
        <w:rPr>
          <w:rFonts w:ascii="Bangla Sangam MN" w:hAnsi="Bangla Sangam MN" w:cs="Arial"/>
          <w:sz w:val="28"/>
          <w:szCs w:val="28"/>
        </w:rPr>
        <w:t>se, twitter, inst</w:t>
      </w:r>
      <w:r w:rsidRPr="006326A5">
        <w:rPr>
          <w:rFonts w:ascii="Bangla Sangam MN" w:hAnsi="Bangla Sangam MN" w:cs="Arial"/>
          <w:sz w:val="28"/>
          <w:szCs w:val="28"/>
        </w:rPr>
        <w:t>agram, newsletter, student spotlight, DCTV &amp; radio broadcasts, EDGE Pillar Awards</w:t>
      </w:r>
    </w:p>
    <w:p w14:paraId="694AA9CA" w14:textId="77777777" w:rsidR="00CF466D" w:rsidRDefault="00CF466D" w:rsidP="009B353E">
      <w:pPr>
        <w:rPr>
          <w:rFonts w:ascii="Arial" w:hAnsi="Arial" w:cs="Arial"/>
          <w:sz w:val="24"/>
          <w:szCs w:val="24"/>
        </w:rPr>
      </w:pPr>
    </w:p>
    <w:p w14:paraId="1D80D070" w14:textId="77777777" w:rsidR="006326A5" w:rsidRDefault="006326A5" w:rsidP="009B353E">
      <w:pPr>
        <w:rPr>
          <w:rFonts w:ascii="Arial" w:hAnsi="Arial" w:cs="Arial"/>
          <w:sz w:val="24"/>
          <w:szCs w:val="24"/>
        </w:rPr>
      </w:pPr>
    </w:p>
    <w:p w14:paraId="70609E25" w14:textId="77777777" w:rsidR="00CF466D" w:rsidRPr="006326A5" w:rsidRDefault="00CF466D" w:rsidP="009B353E">
      <w:pPr>
        <w:rPr>
          <w:rFonts w:ascii="Arial" w:hAnsi="Arial" w:cs="Arial"/>
          <w:b/>
          <w:color w:val="002060"/>
          <w:sz w:val="40"/>
          <w:szCs w:val="40"/>
        </w:rPr>
      </w:pPr>
      <w:r w:rsidRPr="006326A5">
        <w:rPr>
          <w:rFonts w:ascii="Arial" w:hAnsi="Arial" w:cs="Arial"/>
          <w:b/>
          <w:color w:val="002060"/>
          <w:sz w:val="40"/>
          <w:szCs w:val="40"/>
        </w:rPr>
        <w:lastRenderedPageBreak/>
        <w:t>Assessment:</w:t>
      </w:r>
    </w:p>
    <w:p w14:paraId="459FE3A2" w14:textId="77777777" w:rsidR="00CF466D" w:rsidRDefault="00A33B0B" w:rsidP="009B353E">
      <w:pPr>
        <w:rPr>
          <w:rFonts w:ascii="Bangla Sangam MN" w:hAnsi="Bangla Sangam MN" w:cs="Arial"/>
          <w:sz w:val="28"/>
          <w:szCs w:val="28"/>
        </w:rPr>
      </w:pPr>
      <w:r w:rsidRPr="006326A5">
        <w:rPr>
          <w:rFonts w:ascii="Bangla Sangam MN" w:hAnsi="Bangla Sangam MN" w:cs="Arial"/>
          <w:sz w:val="28"/>
          <w:szCs w:val="28"/>
        </w:rPr>
        <w:t>For each of the above goals, appropriate leadership will develop specific strategies, benchmark and timelines, and ways to assess.  The abovementioned items are just preliminary steps we will be taking to monitor our progress.</w:t>
      </w:r>
    </w:p>
    <w:p w14:paraId="0FD38165" w14:textId="77777777" w:rsidR="00371277" w:rsidRPr="006326A5" w:rsidRDefault="00371277" w:rsidP="009B353E">
      <w:pPr>
        <w:rPr>
          <w:rFonts w:ascii="Bangla Sangam MN" w:hAnsi="Bangla Sangam MN" w:cs="Arial"/>
          <w:sz w:val="28"/>
          <w:szCs w:val="28"/>
        </w:rPr>
      </w:pPr>
    </w:p>
    <w:p w14:paraId="21EC90CD" w14:textId="77777777" w:rsidR="00CF466D" w:rsidRDefault="00CF466D" w:rsidP="009B353E">
      <w:pPr>
        <w:rPr>
          <w:rFonts w:ascii="Arial" w:hAnsi="Arial" w:cs="Arial"/>
          <w:sz w:val="24"/>
          <w:szCs w:val="24"/>
        </w:rPr>
      </w:pPr>
    </w:p>
    <w:p w14:paraId="2671D66D" w14:textId="77777777" w:rsidR="00F824A6" w:rsidRDefault="00F824A6" w:rsidP="009B353E">
      <w:pPr>
        <w:rPr>
          <w:rFonts w:ascii="Arial" w:hAnsi="Arial" w:cs="Arial"/>
          <w:sz w:val="24"/>
          <w:szCs w:val="24"/>
        </w:rPr>
      </w:pPr>
    </w:p>
    <w:p w14:paraId="7D985026" w14:textId="3795FBB4" w:rsidR="00F824A6" w:rsidRPr="00F63486" w:rsidRDefault="00F824A6" w:rsidP="009B353E">
      <w:pPr>
        <w:rPr>
          <w:rFonts w:ascii="Arial" w:hAnsi="Arial" w:cs="Arial"/>
          <w:sz w:val="24"/>
          <w:szCs w:val="24"/>
        </w:rPr>
      </w:pPr>
    </w:p>
    <w:sectPr w:rsidR="00F824A6" w:rsidRPr="00F63486" w:rsidSect="00E743CA">
      <w:footerReference w:type="even"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4FBB2" w14:textId="77777777" w:rsidR="00FD7D54" w:rsidRDefault="00FD7D54" w:rsidP="00276B70">
      <w:pPr>
        <w:spacing w:before="0" w:after="0" w:line="240" w:lineRule="auto"/>
      </w:pPr>
      <w:r>
        <w:separator/>
      </w:r>
    </w:p>
  </w:endnote>
  <w:endnote w:type="continuationSeparator" w:id="0">
    <w:p w14:paraId="30A0DE77" w14:textId="77777777" w:rsidR="00FD7D54" w:rsidRDefault="00FD7D54" w:rsidP="00276B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501D" w14:textId="77777777" w:rsidR="00276B70" w:rsidRDefault="00276B70" w:rsidP="008E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17424" w14:textId="77777777" w:rsidR="00276B70" w:rsidRDefault="00276B70" w:rsidP="00276B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1F4B" w14:textId="77777777" w:rsidR="00276B70" w:rsidRDefault="00276B70" w:rsidP="008E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F6D">
      <w:rPr>
        <w:rStyle w:val="PageNumber"/>
        <w:noProof/>
      </w:rPr>
      <w:t>6</w:t>
    </w:r>
    <w:r>
      <w:rPr>
        <w:rStyle w:val="PageNumber"/>
      </w:rPr>
      <w:fldChar w:fldCharType="end"/>
    </w:r>
  </w:p>
  <w:p w14:paraId="217DE3D5" w14:textId="77777777" w:rsidR="00276B70" w:rsidRDefault="00276B70" w:rsidP="00276B7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1086" w14:textId="7351CAF5" w:rsidR="00276B70" w:rsidRDefault="00276B70">
    <w:pPr>
      <w:pStyle w:val="Footer"/>
    </w:pPr>
    <w:r>
      <w:rPr>
        <w:noProof/>
        <w:color w:val="4F81BD" w:themeColor="accent1"/>
      </w:rPr>
      <mc:AlternateContent>
        <mc:Choice Requires="wps">
          <w:drawing>
            <wp:anchor distT="0" distB="0" distL="114300" distR="114300" simplePos="0" relativeHeight="251659264" behindDoc="0" locked="0" layoutInCell="1" allowOverlap="1" wp14:anchorId="23E414F0" wp14:editId="0003FF7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F9A182" id="Rectangle_x0020_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sidR="00101F6D" w:rsidRPr="00101F6D">
      <w:rPr>
        <w:rFonts w:asciiTheme="majorHAnsi" w:eastAsiaTheme="majorEastAsia" w:hAnsiTheme="majorHAnsi" w:cstheme="majorBidi"/>
        <w:noProof/>
        <w:color w:val="4F81BD" w:themeColor="accent1"/>
      </w:rPr>
      <w:t>0</w:t>
    </w:r>
    <w:r>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619F8" w14:textId="77777777" w:rsidR="00FD7D54" w:rsidRDefault="00FD7D54" w:rsidP="00276B70">
      <w:pPr>
        <w:spacing w:before="0" w:after="0" w:line="240" w:lineRule="auto"/>
      </w:pPr>
      <w:r>
        <w:separator/>
      </w:r>
    </w:p>
  </w:footnote>
  <w:footnote w:type="continuationSeparator" w:id="0">
    <w:p w14:paraId="5859AA63" w14:textId="77777777" w:rsidR="00FD7D54" w:rsidRDefault="00FD7D54" w:rsidP="00276B70">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3B4E"/>
    <w:multiLevelType w:val="hybridMultilevel"/>
    <w:tmpl w:val="B95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6112"/>
    <w:multiLevelType w:val="hybridMultilevel"/>
    <w:tmpl w:val="3FE0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86591"/>
    <w:multiLevelType w:val="hybridMultilevel"/>
    <w:tmpl w:val="78CA5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B64C6D"/>
    <w:multiLevelType w:val="hybridMultilevel"/>
    <w:tmpl w:val="5EFC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D5ADC"/>
    <w:multiLevelType w:val="hybridMultilevel"/>
    <w:tmpl w:val="F8127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7B36E7"/>
    <w:multiLevelType w:val="hybridMultilevel"/>
    <w:tmpl w:val="B83C73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0C2557"/>
    <w:multiLevelType w:val="hybridMultilevel"/>
    <w:tmpl w:val="5DB6A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777C78"/>
    <w:multiLevelType w:val="hybridMultilevel"/>
    <w:tmpl w:val="D7D6C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241360"/>
    <w:multiLevelType w:val="multilevel"/>
    <w:tmpl w:val="C31A528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4148325F"/>
    <w:multiLevelType w:val="hybridMultilevel"/>
    <w:tmpl w:val="3ABC8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E3D7D"/>
    <w:multiLevelType w:val="hybridMultilevel"/>
    <w:tmpl w:val="5B7C3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4A7B6F"/>
    <w:multiLevelType w:val="hybridMultilevel"/>
    <w:tmpl w:val="3BFE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3694B"/>
    <w:multiLevelType w:val="hybridMultilevel"/>
    <w:tmpl w:val="7362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73ED9"/>
    <w:multiLevelType w:val="hybridMultilevel"/>
    <w:tmpl w:val="BB2C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84E31"/>
    <w:multiLevelType w:val="hybridMultilevel"/>
    <w:tmpl w:val="F11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368EF"/>
    <w:multiLevelType w:val="hybridMultilevel"/>
    <w:tmpl w:val="D908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
  </w:num>
  <w:num w:numId="5">
    <w:abstractNumId w:val="7"/>
  </w:num>
  <w:num w:numId="6">
    <w:abstractNumId w:val="10"/>
  </w:num>
  <w:num w:numId="7">
    <w:abstractNumId w:val="4"/>
  </w:num>
  <w:num w:numId="8">
    <w:abstractNumId w:val="2"/>
  </w:num>
  <w:num w:numId="9">
    <w:abstractNumId w:val="12"/>
  </w:num>
  <w:num w:numId="10">
    <w:abstractNumId w:val="0"/>
  </w:num>
  <w:num w:numId="11">
    <w:abstractNumId w:val="14"/>
  </w:num>
  <w:num w:numId="12">
    <w:abstractNumId w:val="15"/>
  </w:num>
  <w:num w:numId="13">
    <w:abstractNumId w:val="9"/>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89"/>
    <w:rsid w:val="000A7AA3"/>
    <w:rsid w:val="000B4C3D"/>
    <w:rsid w:val="000C7B57"/>
    <w:rsid w:val="00101F6D"/>
    <w:rsid w:val="00180917"/>
    <w:rsid w:val="0018163A"/>
    <w:rsid w:val="001A0CC9"/>
    <w:rsid w:val="001D4130"/>
    <w:rsid w:val="00257AB7"/>
    <w:rsid w:val="00276B70"/>
    <w:rsid w:val="00340A85"/>
    <w:rsid w:val="00371277"/>
    <w:rsid w:val="00375538"/>
    <w:rsid w:val="003C4C9E"/>
    <w:rsid w:val="003C7733"/>
    <w:rsid w:val="00400952"/>
    <w:rsid w:val="00405BB8"/>
    <w:rsid w:val="00411978"/>
    <w:rsid w:val="00413531"/>
    <w:rsid w:val="004F27D2"/>
    <w:rsid w:val="00567043"/>
    <w:rsid w:val="006326A5"/>
    <w:rsid w:val="00643A07"/>
    <w:rsid w:val="0067348E"/>
    <w:rsid w:val="006C263B"/>
    <w:rsid w:val="00703789"/>
    <w:rsid w:val="00722246"/>
    <w:rsid w:val="007555B6"/>
    <w:rsid w:val="00756F41"/>
    <w:rsid w:val="007B44AD"/>
    <w:rsid w:val="007F23B8"/>
    <w:rsid w:val="00821E7E"/>
    <w:rsid w:val="00867A22"/>
    <w:rsid w:val="008A1C92"/>
    <w:rsid w:val="008C40DA"/>
    <w:rsid w:val="00966788"/>
    <w:rsid w:val="009B353E"/>
    <w:rsid w:val="00A23E77"/>
    <w:rsid w:val="00A33B0B"/>
    <w:rsid w:val="00A8376C"/>
    <w:rsid w:val="00B007B8"/>
    <w:rsid w:val="00B54192"/>
    <w:rsid w:val="00B63248"/>
    <w:rsid w:val="00C92929"/>
    <w:rsid w:val="00CB6F21"/>
    <w:rsid w:val="00CF21C0"/>
    <w:rsid w:val="00CF466D"/>
    <w:rsid w:val="00D85576"/>
    <w:rsid w:val="00DA2B95"/>
    <w:rsid w:val="00DB3530"/>
    <w:rsid w:val="00DE5535"/>
    <w:rsid w:val="00E743CA"/>
    <w:rsid w:val="00F23E8B"/>
    <w:rsid w:val="00F63486"/>
    <w:rsid w:val="00F70D9E"/>
    <w:rsid w:val="00F824A6"/>
    <w:rsid w:val="00FD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55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52"/>
    <w:rPr>
      <w:sz w:val="20"/>
      <w:szCs w:val="20"/>
    </w:rPr>
  </w:style>
  <w:style w:type="paragraph" w:styleId="Heading1">
    <w:name w:val="heading 1"/>
    <w:basedOn w:val="Normal"/>
    <w:next w:val="Normal"/>
    <w:link w:val="Heading1Char"/>
    <w:uiPriority w:val="9"/>
    <w:qFormat/>
    <w:rsid w:val="0040095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0095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0095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0095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0095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0095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0095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0095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095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89"/>
    <w:rPr>
      <w:rFonts w:ascii="Tahoma" w:hAnsi="Tahoma" w:cs="Tahoma"/>
      <w:sz w:val="16"/>
      <w:szCs w:val="16"/>
    </w:rPr>
  </w:style>
  <w:style w:type="paragraph" w:styleId="Title">
    <w:name w:val="Title"/>
    <w:basedOn w:val="Normal"/>
    <w:next w:val="Normal"/>
    <w:link w:val="TitleChar"/>
    <w:uiPriority w:val="10"/>
    <w:qFormat/>
    <w:rsid w:val="0040095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00952"/>
    <w:rPr>
      <w:caps/>
      <w:color w:val="4F81BD" w:themeColor="accent1"/>
      <w:spacing w:val="10"/>
      <w:kern w:val="28"/>
      <w:sz w:val="52"/>
      <w:szCs w:val="52"/>
    </w:rPr>
  </w:style>
  <w:style w:type="paragraph" w:styleId="Subtitle">
    <w:name w:val="Subtitle"/>
    <w:basedOn w:val="Normal"/>
    <w:next w:val="Normal"/>
    <w:link w:val="SubtitleChar"/>
    <w:uiPriority w:val="11"/>
    <w:qFormat/>
    <w:rsid w:val="0040095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00952"/>
    <w:rPr>
      <w:caps/>
      <w:color w:val="595959" w:themeColor="text1" w:themeTint="A6"/>
      <w:spacing w:val="10"/>
      <w:sz w:val="24"/>
      <w:szCs w:val="24"/>
    </w:rPr>
  </w:style>
  <w:style w:type="character" w:customStyle="1" w:styleId="Heading1Char">
    <w:name w:val="Heading 1 Char"/>
    <w:basedOn w:val="DefaultParagraphFont"/>
    <w:link w:val="Heading1"/>
    <w:uiPriority w:val="9"/>
    <w:rsid w:val="00400952"/>
    <w:rPr>
      <w:b/>
      <w:bCs/>
      <w:caps/>
      <w:color w:val="FFFFFF" w:themeColor="background1"/>
      <w:spacing w:val="15"/>
      <w:shd w:val="clear" w:color="auto" w:fill="4F81BD" w:themeFill="accent1"/>
    </w:rPr>
  </w:style>
  <w:style w:type="paragraph" w:styleId="NoSpacing">
    <w:name w:val="No Spacing"/>
    <w:basedOn w:val="Normal"/>
    <w:link w:val="NoSpacingChar"/>
    <w:uiPriority w:val="1"/>
    <w:qFormat/>
    <w:rsid w:val="00400952"/>
    <w:pPr>
      <w:spacing w:before="0" w:after="0" w:line="240" w:lineRule="auto"/>
    </w:pPr>
  </w:style>
  <w:style w:type="character" w:customStyle="1" w:styleId="NoSpacingChar">
    <w:name w:val="No Spacing Char"/>
    <w:basedOn w:val="DefaultParagraphFont"/>
    <w:link w:val="NoSpacing"/>
    <w:uiPriority w:val="1"/>
    <w:rsid w:val="00400952"/>
    <w:rPr>
      <w:sz w:val="20"/>
      <w:szCs w:val="20"/>
    </w:rPr>
  </w:style>
  <w:style w:type="paragraph" w:styleId="Caption">
    <w:name w:val="caption"/>
    <w:basedOn w:val="Normal"/>
    <w:next w:val="Normal"/>
    <w:uiPriority w:val="35"/>
    <w:semiHidden/>
    <w:unhideWhenUsed/>
    <w:qFormat/>
    <w:rsid w:val="00400952"/>
    <w:rPr>
      <w:b/>
      <w:bCs/>
      <w:color w:val="365F91" w:themeColor="accent1" w:themeShade="BF"/>
      <w:sz w:val="16"/>
      <w:szCs w:val="16"/>
    </w:rPr>
  </w:style>
  <w:style w:type="paragraph" w:styleId="ListParagraph">
    <w:name w:val="List Paragraph"/>
    <w:basedOn w:val="Normal"/>
    <w:uiPriority w:val="34"/>
    <w:qFormat/>
    <w:rsid w:val="00400952"/>
    <w:pPr>
      <w:ind w:left="720"/>
      <w:contextualSpacing/>
    </w:pPr>
  </w:style>
  <w:style w:type="paragraph" w:customStyle="1" w:styleId="Default">
    <w:name w:val="Default"/>
    <w:rsid w:val="003C773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40095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00952"/>
    <w:rPr>
      <w:caps/>
      <w:color w:val="243F60" w:themeColor="accent1" w:themeShade="7F"/>
      <w:spacing w:val="15"/>
    </w:rPr>
  </w:style>
  <w:style w:type="character" w:customStyle="1" w:styleId="Heading4Char">
    <w:name w:val="Heading 4 Char"/>
    <w:basedOn w:val="DefaultParagraphFont"/>
    <w:link w:val="Heading4"/>
    <w:uiPriority w:val="9"/>
    <w:semiHidden/>
    <w:rsid w:val="00400952"/>
    <w:rPr>
      <w:caps/>
      <w:color w:val="365F91" w:themeColor="accent1" w:themeShade="BF"/>
      <w:spacing w:val="10"/>
    </w:rPr>
  </w:style>
  <w:style w:type="character" w:customStyle="1" w:styleId="Heading5Char">
    <w:name w:val="Heading 5 Char"/>
    <w:basedOn w:val="DefaultParagraphFont"/>
    <w:link w:val="Heading5"/>
    <w:uiPriority w:val="9"/>
    <w:semiHidden/>
    <w:rsid w:val="00400952"/>
    <w:rPr>
      <w:caps/>
      <w:color w:val="365F91" w:themeColor="accent1" w:themeShade="BF"/>
      <w:spacing w:val="10"/>
    </w:rPr>
  </w:style>
  <w:style w:type="character" w:customStyle="1" w:styleId="Heading6Char">
    <w:name w:val="Heading 6 Char"/>
    <w:basedOn w:val="DefaultParagraphFont"/>
    <w:link w:val="Heading6"/>
    <w:uiPriority w:val="9"/>
    <w:semiHidden/>
    <w:rsid w:val="00400952"/>
    <w:rPr>
      <w:caps/>
      <w:color w:val="365F91" w:themeColor="accent1" w:themeShade="BF"/>
      <w:spacing w:val="10"/>
    </w:rPr>
  </w:style>
  <w:style w:type="character" w:customStyle="1" w:styleId="Heading7Char">
    <w:name w:val="Heading 7 Char"/>
    <w:basedOn w:val="DefaultParagraphFont"/>
    <w:link w:val="Heading7"/>
    <w:uiPriority w:val="9"/>
    <w:semiHidden/>
    <w:rsid w:val="00400952"/>
    <w:rPr>
      <w:caps/>
      <w:color w:val="365F91" w:themeColor="accent1" w:themeShade="BF"/>
      <w:spacing w:val="10"/>
    </w:rPr>
  </w:style>
  <w:style w:type="character" w:customStyle="1" w:styleId="Heading8Char">
    <w:name w:val="Heading 8 Char"/>
    <w:basedOn w:val="DefaultParagraphFont"/>
    <w:link w:val="Heading8"/>
    <w:uiPriority w:val="9"/>
    <w:semiHidden/>
    <w:rsid w:val="00400952"/>
    <w:rPr>
      <w:caps/>
      <w:spacing w:val="10"/>
      <w:sz w:val="18"/>
      <w:szCs w:val="18"/>
    </w:rPr>
  </w:style>
  <w:style w:type="character" w:customStyle="1" w:styleId="Heading9Char">
    <w:name w:val="Heading 9 Char"/>
    <w:basedOn w:val="DefaultParagraphFont"/>
    <w:link w:val="Heading9"/>
    <w:uiPriority w:val="9"/>
    <w:semiHidden/>
    <w:rsid w:val="00400952"/>
    <w:rPr>
      <w:i/>
      <w:caps/>
      <w:spacing w:val="10"/>
      <w:sz w:val="18"/>
      <w:szCs w:val="18"/>
    </w:rPr>
  </w:style>
  <w:style w:type="character" w:styleId="Strong">
    <w:name w:val="Strong"/>
    <w:uiPriority w:val="22"/>
    <w:qFormat/>
    <w:rsid w:val="00400952"/>
    <w:rPr>
      <w:b/>
      <w:bCs/>
    </w:rPr>
  </w:style>
  <w:style w:type="character" w:styleId="Emphasis">
    <w:name w:val="Emphasis"/>
    <w:uiPriority w:val="20"/>
    <w:qFormat/>
    <w:rsid w:val="00400952"/>
    <w:rPr>
      <w:caps/>
      <w:color w:val="243F60" w:themeColor="accent1" w:themeShade="7F"/>
      <w:spacing w:val="5"/>
    </w:rPr>
  </w:style>
  <w:style w:type="paragraph" w:styleId="Quote">
    <w:name w:val="Quote"/>
    <w:basedOn w:val="Normal"/>
    <w:next w:val="Normal"/>
    <w:link w:val="QuoteChar"/>
    <w:uiPriority w:val="29"/>
    <w:qFormat/>
    <w:rsid w:val="00400952"/>
    <w:rPr>
      <w:i/>
      <w:iCs/>
    </w:rPr>
  </w:style>
  <w:style w:type="character" w:customStyle="1" w:styleId="QuoteChar">
    <w:name w:val="Quote Char"/>
    <w:basedOn w:val="DefaultParagraphFont"/>
    <w:link w:val="Quote"/>
    <w:uiPriority w:val="29"/>
    <w:rsid w:val="00400952"/>
    <w:rPr>
      <w:i/>
      <w:iCs/>
      <w:sz w:val="20"/>
      <w:szCs w:val="20"/>
    </w:rPr>
  </w:style>
  <w:style w:type="paragraph" w:styleId="IntenseQuote">
    <w:name w:val="Intense Quote"/>
    <w:basedOn w:val="Normal"/>
    <w:next w:val="Normal"/>
    <w:link w:val="IntenseQuoteChar"/>
    <w:uiPriority w:val="30"/>
    <w:qFormat/>
    <w:rsid w:val="0040095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00952"/>
    <w:rPr>
      <w:i/>
      <w:iCs/>
      <w:color w:val="4F81BD" w:themeColor="accent1"/>
      <w:sz w:val="20"/>
      <w:szCs w:val="20"/>
    </w:rPr>
  </w:style>
  <w:style w:type="character" w:styleId="SubtleEmphasis">
    <w:name w:val="Subtle Emphasis"/>
    <w:uiPriority w:val="19"/>
    <w:qFormat/>
    <w:rsid w:val="00400952"/>
    <w:rPr>
      <w:i/>
      <w:iCs/>
      <w:color w:val="243F60" w:themeColor="accent1" w:themeShade="7F"/>
    </w:rPr>
  </w:style>
  <w:style w:type="character" w:styleId="IntenseEmphasis">
    <w:name w:val="Intense Emphasis"/>
    <w:uiPriority w:val="21"/>
    <w:qFormat/>
    <w:rsid w:val="00400952"/>
    <w:rPr>
      <w:b/>
      <w:bCs/>
      <w:caps/>
      <w:color w:val="243F60" w:themeColor="accent1" w:themeShade="7F"/>
      <w:spacing w:val="10"/>
    </w:rPr>
  </w:style>
  <w:style w:type="character" w:styleId="SubtleReference">
    <w:name w:val="Subtle Reference"/>
    <w:uiPriority w:val="31"/>
    <w:qFormat/>
    <w:rsid w:val="00400952"/>
    <w:rPr>
      <w:b/>
      <w:bCs/>
      <w:color w:val="4F81BD" w:themeColor="accent1"/>
    </w:rPr>
  </w:style>
  <w:style w:type="character" w:styleId="IntenseReference">
    <w:name w:val="Intense Reference"/>
    <w:uiPriority w:val="32"/>
    <w:qFormat/>
    <w:rsid w:val="00400952"/>
    <w:rPr>
      <w:b/>
      <w:bCs/>
      <w:i/>
      <w:iCs/>
      <w:caps/>
      <w:color w:val="4F81BD" w:themeColor="accent1"/>
    </w:rPr>
  </w:style>
  <w:style w:type="character" w:styleId="BookTitle">
    <w:name w:val="Book Title"/>
    <w:uiPriority w:val="33"/>
    <w:qFormat/>
    <w:rsid w:val="00400952"/>
    <w:rPr>
      <w:b/>
      <w:bCs/>
      <w:i/>
      <w:iCs/>
      <w:spacing w:val="9"/>
    </w:rPr>
  </w:style>
  <w:style w:type="paragraph" w:styleId="TOCHeading">
    <w:name w:val="TOC Heading"/>
    <w:basedOn w:val="Heading1"/>
    <w:next w:val="Normal"/>
    <w:uiPriority w:val="39"/>
    <w:semiHidden/>
    <w:unhideWhenUsed/>
    <w:qFormat/>
    <w:rsid w:val="00400952"/>
    <w:pPr>
      <w:outlineLvl w:val="9"/>
    </w:pPr>
    <w:rPr>
      <w:lang w:bidi="en-US"/>
    </w:rPr>
  </w:style>
  <w:style w:type="paragraph" w:styleId="Header">
    <w:name w:val="header"/>
    <w:basedOn w:val="Normal"/>
    <w:link w:val="HeaderChar"/>
    <w:uiPriority w:val="99"/>
    <w:unhideWhenUsed/>
    <w:rsid w:val="00276B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6B70"/>
    <w:rPr>
      <w:sz w:val="20"/>
      <w:szCs w:val="20"/>
    </w:rPr>
  </w:style>
  <w:style w:type="paragraph" w:styleId="Footer">
    <w:name w:val="footer"/>
    <w:basedOn w:val="Normal"/>
    <w:link w:val="FooterChar"/>
    <w:uiPriority w:val="99"/>
    <w:unhideWhenUsed/>
    <w:rsid w:val="00276B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6B70"/>
    <w:rPr>
      <w:sz w:val="20"/>
      <w:szCs w:val="20"/>
    </w:rPr>
  </w:style>
  <w:style w:type="character" w:styleId="PageNumber">
    <w:name w:val="page number"/>
    <w:basedOn w:val="DefaultParagraphFont"/>
    <w:uiPriority w:val="99"/>
    <w:semiHidden/>
    <w:unhideWhenUsed/>
    <w:rsid w:val="0027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MSD of Decatur Township</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775</Words>
  <Characters>4423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EDGE Academy</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Academy</dc:title>
  <dc:subject>School of Media Arts and Communications</dc:subject>
  <dc:creator>Christine Mullis</dc:creator>
  <cp:lastModifiedBy>Microsoft Office User</cp:lastModifiedBy>
  <cp:revision>11</cp:revision>
  <cp:lastPrinted>2016-12-05T15:11:00Z</cp:lastPrinted>
  <dcterms:created xsi:type="dcterms:W3CDTF">2016-12-12T14:56:00Z</dcterms:created>
  <dcterms:modified xsi:type="dcterms:W3CDTF">2017-01-31T14:44:00Z</dcterms:modified>
</cp:coreProperties>
</file>