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27" w:rsidRDefault="00A44881">
      <w:r>
        <w:rPr>
          <w:noProof/>
        </w:rPr>
        <mc:AlternateContent>
          <mc:Choice Requires="wps">
            <w:drawing>
              <wp:anchor distT="0" distB="0" distL="114300" distR="114300" simplePos="0" relativeHeight="251659264" behindDoc="0" locked="0" layoutInCell="1" allowOverlap="1" wp14:anchorId="1D522792" wp14:editId="73C4D517">
                <wp:simplePos x="0" y="0"/>
                <wp:positionH relativeFrom="column">
                  <wp:posOffset>3971925</wp:posOffset>
                </wp:positionH>
                <wp:positionV relativeFrom="paragraph">
                  <wp:posOffset>-1307465</wp:posOffset>
                </wp:positionV>
                <wp:extent cx="2362200" cy="1019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622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881" w:rsidRPr="00A44881" w:rsidRDefault="00C034E6">
                            <w:pPr>
                              <w:rPr>
                                <w:rFonts w:asciiTheme="majorHAnsi" w:hAnsiTheme="majorHAnsi" w:cstheme="majorHAnsi"/>
                              </w:rPr>
                            </w:pPr>
                            <w:r>
                              <w:rPr>
                                <w:rFonts w:asciiTheme="majorHAnsi" w:hAnsiTheme="majorHAnsi" w:cstheme="majorHAnsi"/>
                                <w:noProof/>
                              </w:rPr>
                              <w:drawing>
                                <wp:inline distT="0" distB="0" distL="0" distR="0">
                                  <wp:extent cx="2172970" cy="91173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9117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75pt;margin-top:-102.95pt;width:186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" fillcolor="white [3201]" stroked="f" strokeweight=".5pt">
                <v:textbox>
                  <w:txbxContent>
                    <w:p w:rsidR="00A44881" w:rsidRPr="00A44881" w:rsidRDefault="00C034E6">
                      <w:pPr>
                        <w:rPr>
                          <w:rFonts w:asciiTheme="majorHAnsi" w:hAnsiTheme="majorHAnsi" w:cstheme="majorHAnsi"/>
                        </w:rPr>
                      </w:pPr>
                      <w:r>
                        <w:rPr>
                          <w:rFonts w:asciiTheme="majorHAnsi" w:hAnsiTheme="majorHAnsi" w:cstheme="majorHAnsi"/>
                          <w:noProof/>
                        </w:rPr>
                        <w:drawing>
                          <wp:inline distT="0" distB="0" distL="0" distR="0">
                            <wp:extent cx="2172970" cy="91173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970" cy="911736"/>
                                    </a:xfrm>
                                    <a:prstGeom prst="rect">
                                      <a:avLst/>
                                    </a:prstGeom>
                                    <a:noFill/>
                                    <a:ln>
                                      <a:noFill/>
                                    </a:ln>
                                  </pic:spPr>
                                </pic:pic>
                              </a:graphicData>
                            </a:graphic>
                          </wp:inline>
                        </w:drawing>
                      </w:r>
                    </w:p>
                  </w:txbxContent>
                </v:textbox>
              </v:shape>
            </w:pict>
          </mc:Fallback>
        </mc:AlternateContent>
      </w:r>
    </w:p>
    <w:p w:rsidR="00841B19" w:rsidRDefault="00841B19" w:rsidP="00841B19">
      <w:pPr>
        <w:ind w:right="-1080"/>
        <w:rPr>
          <w:rFonts w:ascii="Myriad Pro" w:hAnsi="Myriad Pro"/>
          <w:sz w:val="32"/>
          <w:szCs w:val="32"/>
        </w:rPr>
      </w:pPr>
    </w:p>
    <w:p w:rsidR="00841B19" w:rsidRPr="00841B19" w:rsidRDefault="00841B19" w:rsidP="00841B19">
      <w:pPr>
        <w:ind w:right="-1080"/>
        <w:rPr>
          <w:rFonts w:ascii="Myriad Pro" w:hAnsi="Myriad Pro"/>
          <w:sz w:val="32"/>
          <w:szCs w:val="32"/>
        </w:rPr>
      </w:pPr>
    </w:p>
    <w:p w:rsidR="00DF7675" w:rsidRPr="00CD7308" w:rsidRDefault="007E0BE2" w:rsidP="00DF7675">
      <w:pPr>
        <w:spacing w:after="269" w:line="360" w:lineRule="atLeast"/>
        <w:rPr>
          <w:rFonts w:asciiTheme="majorHAnsi" w:eastAsia="Times New Roman" w:hAnsiTheme="majorHAnsi"/>
          <w:color w:val="333333"/>
          <w:sz w:val="18"/>
          <w:szCs w:val="18"/>
          <w:lang w:val="en"/>
        </w:rPr>
      </w:pPr>
      <w:r>
        <w:rPr>
          <w:rFonts w:asciiTheme="majorHAnsi" w:eastAsia="Times New Roman" w:hAnsiTheme="majorHAnsi"/>
          <w:color w:val="333333"/>
          <w:sz w:val="18"/>
          <w:szCs w:val="18"/>
          <w:lang w:val="en"/>
        </w:rPr>
        <w:t xml:space="preserve">August 2018 </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Dear Families,</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 xml:space="preserve">It is our pleasure to begin the </w:t>
      </w:r>
      <w:r w:rsidR="007E0BE2">
        <w:rPr>
          <w:rFonts w:asciiTheme="majorHAnsi" w:eastAsia="Times New Roman" w:hAnsiTheme="majorHAnsi"/>
          <w:color w:val="333333"/>
          <w:sz w:val="18"/>
          <w:szCs w:val="18"/>
          <w:lang w:val="en"/>
        </w:rPr>
        <w:t>seventh</w:t>
      </w:r>
      <w:r w:rsidRPr="00CD7308">
        <w:rPr>
          <w:rFonts w:asciiTheme="majorHAnsi" w:eastAsia="Times New Roman" w:hAnsiTheme="majorHAnsi"/>
          <w:color w:val="333333"/>
          <w:sz w:val="18"/>
          <w:szCs w:val="18"/>
          <w:lang w:val="en"/>
        </w:rPr>
        <w:t xml:space="preserve"> year of our expanded partnership with Community Health Network.  The </w:t>
      </w:r>
      <w:r w:rsidR="00D01FD6">
        <w:rPr>
          <w:rFonts w:asciiTheme="majorHAnsi" w:eastAsia="Times New Roman" w:hAnsiTheme="majorHAnsi"/>
          <w:color w:val="333333"/>
          <w:sz w:val="18"/>
          <w:szCs w:val="18"/>
          <w:lang w:val="en"/>
        </w:rPr>
        <w:t>Decatur</w:t>
      </w:r>
      <w:r w:rsidRPr="00CD7308">
        <w:rPr>
          <w:rFonts w:asciiTheme="majorHAnsi" w:eastAsia="Times New Roman" w:hAnsiTheme="majorHAnsi"/>
          <w:color w:val="333333"/>
          <w:sz w:val="18"/>
          <w:szCs w:val="18"/>
          <w:lang w:val="en"/>
        </w:rPr>
        <w:t xml:space="preserve"> Township School Nurses are members of the Community Health Network Nursing Department. Our children and families are very fortunate to have the expanded health resources offered by Community Health Network available to provide care.</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Healthy children perform at their best.  A student who becomes ill during school hours will be taken to the school clinic.  If it is necessary to send the child home because of illness, the family will be notified.  It is very important that current, up-to-date contact information be provided in case of a medical emergency.  If you have not already done so, please complete the Student Health Inventory provided in your registration packet.  This form will ensure that your nurse is aware of all of your child’s health care needs. </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Please be aware that the clinic follows guidelines set forth by the Indiana State Department of Health.  Children will be sent home with a temperature over 100 degrees F and must be fever-free and symptom-free for 24 hours before returning to school.  To protect all children from the possible spread of disease, please keep your child home if the following symptoms are present: </w:t>
      </w:r>
      <w:r w:rsidR="00F817B2">
        <w:rPr>
          <w:rFonts w:asciiTheme="majorHAnsi" w:eastAsia="Times New Roman" w:hAnsiTheme="majorHAnsi"/>
          <w:color w:val="333333"/>
          <w:sz w:val="18"/>
          <w:szCs w:val="18"/>
          <w:lang w:val="en"/>
        </w:rPr>
        <w:t xml:space="preserve">fever greater than 100 degrees F, </w:t>
      </w:r>
      <w:r w:rsidRPr="00CD7308">
        <w:rPr>
          <w:rFonts w:asciiTheme="majorHAnsi" w:eastAsia="Times New Roman" w:hAnsiTheme="majorHAnsi"/>
          <w:color w:val="333333"/>
          <w:sz w:val="18"/>
          <w:szCs w:val="18"/>
          <w:lang w:val="en"/>
        </w:rPr>
        <w:t>diarrhea, red or inflamed eyes, vomiting, or undiagnosed skin rash. </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Hand washing is one of the best ways to prevent illness.  It is important to wash hands before and after a meal, after playing outside, when using the restroom and whenever hands get dirty. Please encourage your child to cough and sneeze into his/her elbow or use a tissue.  Together we can help keep our children healthy and in school. </w:t>
      </w:r>
    </w:p>
    <w:p w:rsidR="00DF7675" w:rsidRPr="00CD7308"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As always, the health of your child is of utmost importance to us.  Please don’t hesitate to contact your Community Health Network School Nurse with any questions or concerns you may have. </w:t>
      </w:r>
      <w:bookmarkStart w:id="0" w:name="_GoBack"/>
      <w:bookmarkEnd w:id="0"/>
    </w:p>
    <w:p w:rsidR="00DF7675" w:rsidRDefault="00DF7675" w:rsidP="00DF7675">
      <w:pPr>
        <w:spacing w:after="269" w:line="360" w:lineRule="atLeast"/>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Best wishes for a healthy school year,</w:t>
      </w:r>
    </w:p>
    <w:p w:rsidR="00E6723F" w:rsidRDefault="00DF7675" w:rsidP="00DF7675">
      <w:pPr>
        <w:spacing w:after="120"/>
        <w:contextualSpacing/>
        <w:rPr>
          <w:rFonts w:asciiTheme="majorHAnsi" w:eastAsia="Times New Roman" w:hAnsiTheme="majorHAnsi"/>
          <w:color w:val="333333"/>
          <w:sz w:val="18"/>
          <w:szCs w:val="18"/>
          <w:lang w:val="en"/>
        </w:rPr>
      </w:pPr>
      <w:r>
        <w:rPr>
          <w:rFonts w:asciiTheme="majorHAnsi" w:eastAsia="Times New Roman" w:hAnsiTheme="majorHAnsi"/>
          <w:color w:val="333333"/>
          <w:sz w:val="18"/>
          <w:szCs w:val="18"/>
          <w:lang w:val="en"/>
        </w:rPr>
        <w:t>Lorrie Ramsey, MS, BSN, RN</w:t>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proofErr w:type="spellStart"/>
      <w:r w:rsidR="00E6723F">
        <w:rPr>
          <w:rFonts w:asciiTheme="majorHAnsi" w:eastAsia="Times New Roman" w:hAnsiTheme="majorHAnsi"/>
          <w:color w:val="333333"/>
          <w:sz w:val="18"/>
          <w:szCs w:val="18"/>
          <w:lang w:val="en"/>
        </w:rPr>
        <w:t>Cathi</w:t>
      </w:r>
      <w:proofErr w:type="spellEnd"/>
      <w:r w:rsidR="00E6723F">
        <w:rPr>
          <w:rFonts w:asciiTheme="majorHAnsi" w:eastAsia="Times New Roman" w:hAnsiTheme="majorHAnsi"/>
          <w:color w:val="333333"/>
          <w:sz w:val="18"/>
          <w:szCs w:val="18"/>
          <w:lang w:val="en"/>
        </w:rPr>
        <w:t xml:space="preserve"> Horning </w:t>
      </w:r>
      <w:r w:rsidR="007E0BE2">
        <w:rPr>
          <w:rFonts w:asciiTheme="majorHAnsi" w:eastAsia="Times New Roman" w:hAnsiTheme="majorHAnsi"/>
          <w:color w:val="333333"/>
          <w:sz w:val="18"/>
          <w:szCs w:val="18"/>
          <w:lang w:val="en"/>
        </w:rPr>
        <w:t xml:space="preserve">BSN, </w:t>
      </w:r>
      <w:r w:rsidR="00E6723F">
        <w:rPr>
          <w:rFonts w:asciiTheme="majorHAnsi" w:eastAsia="Times New Roman" w:hAnsiTheme="majorHAnsi"/>
          <w:color w:val="333333"/>
          <w:sz w:val="18"/>
          <w:szCs w:val="18"/>
          <w:lang w:val="en"/>
        </w:rPr>
        <w:t>RN</w:t>
      </w:r>
    </w:p>
    <w:p w:rsidR="00DF7675" w:rsidRDefault="00DF7675" w:rsidP="00DF7675">
      <w:pPr>
        <w:spacing w:after="120"/>
        <w:contextualSpacing/>
        <w:rPr>
          <w:rFonts w:asciiTheme="majorHAnsi" w:eastAsia="Times New Roman" w:hAnsiTheme="majorHAnsi"/>
          <w:color w:val="333333"/>
          <w:sz w:val="18"/>
          <w:szCs w:val="18"/>
          <w:lang w:val="en"/>
        </w:rPr>
      </w:pPr>
      <w:r>
        <w:rPr>
          <w:rFonts w:asciiTheme="majorHAnsi" w:eastAsia="Times New Roman" w:hAnsiTheme="majorHAnsi"/>
          <w:color w:val="333333"/>
          <w:sz w:val="18"/>
          <w:szCs w:val="18"/>
          <w:lang w:val="en"/>
        </w:rPr>
        <w:t>Director of Nursing</w:t>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t xml:space="preserve">Coordinator of Health and Nursing Services </w:t>
      </w:r>
    </w:p>
    <w:p w:rsidR="00DF7675" w:rsidRDefault="00DF7675" w:rsidP="00DF7675">
      <w:pPr>
        <w:spacing w:after="120"/>
        <w:contextualSpacing/>
        <w:rPr>
          <w:rFonts w:asciiTheme="majorHAnsi" w:eastAsia="Times New Roman" w:hAnsiTheme="majorHAnsi"/>
          <w:color w:val="333333"/>
          <w:sz w:val="18"/>
          <w:szCs w:val="18"/>
          <w:lang w:val="en"/>
        </w:rPr>
      </w:pPr>
      <w:r w:rsidRPr="00CD7308">
        <w:rPr>
          <w:rFonts w:asciiTheme="majorHAnsi" w:eastAsia="Times New Roman" w:hAnsiTheme="majorHAnsi"/>
          <w:color w:val="333333"/>
          <w:sz w:val="18"/>
          <w:szCs w:val="18"/>
          <w:lang w:val="en"/>
        </w:rPr>
        <w:t>Community Health Network</w:t>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t>MSD Decatur Township</w:t>
      </w:r>
    </w:p>
    <w:p w:rsidR="00841B19" w:rsidRPr="00DF7675" w:rsidRDefault="007E0BE2" w:rsidP="00DF7675">
      <w:pPr>
        <w:spacing w:after="120"/>
        <w:rPr>
          <w:rFonts w:asciiTheme="majorHAnsi" w:eastAsia="Times New Roman" w:hAnsiTheme="majorHAnsi"/>
          <w:color w:val="333333"/>
          <w:sz w:val="18"/>
          <w:szCs w:val="18"/>
          <w:lang w:val="en"/>
        </w:rPr>
      </w:pPr>
      <w:hyperlink r:id="rId11" w:history="1">
        <w:r w:rsidR="00E6723F" w:rsidRPr="00DB30D2">
          <w:rPr>
            <w:rStyle w:val="Hyperlink"/>
            <w:rFonts w:asciiTheme="majorHAnsi" w:eastAsia="Times New Roman" w:hAnsiTheme="majorHAnsi"/>
            <w:sz w:val="18"/>
            <w:szCs w:val="18"/>
            <w:lang w:val="en"/>
          </w:rPr>
          <w:t>lramsey@ecommunity.com</w:t>
        </w:r>
      </w:hyperlink>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sidR="00E6723F">
        <w:rPr>
          <w:rFonts w:asciiTheme="majorHAnsi" w:eastAsia="Times New Roman" w:hAnsiTheme="majorHAnsi"/>
          <w:color w:val="333333"/>
          <w:sz w:val="18"/>
          <w:szCs w:val="18"/>
          <w:lang w:val="en"/>
        </w:rPr>
        <w:tab/>
      </w:r>
      <w:r>
        <w:rPr>
          <w:rFonts w:asciiTheme="majorHAnsi" w:eastAsia="Times New Roman" w:hAnsiTheme="majorHAnsi"/>
          <w:sz w:val="18"/>
          <w:szCs w:val="18"/>
          <w:lang w:val="en"/>
        </w:rPr>
        <w:t>chorning@decaturproud.org</w:t>
      </w:r>
      <w:r w:rsidR="00E6723F">
        <w:rPr>
          <w:rFonts w:asciiTheme="majorHAnsi" w:eastAsia="Times New Roman" w:hAnsiTheme="majorHAnsi"/>
          <w:color w:val="333333"/>
          <w:sz w:val="18"/>
          <w:szCs w:val="18"/>
          <w:lang w:val="en"/>
        </w:rPr>
        <w:tab/>
      </w:r>
    </w:p>
    <w:sectPr w:rsidR="00841B19" w:rsidRPr="00DF7675" w:rsidSect="001C7F2A">
      <w:headerReference w:type="even" r:id="rId12"/>
      <w:headerReference w:type="default" r:id="rId13"/>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22" w:rsidRDefault="00E56322" w:rsidP="001C7F2A">
      <w:r>
        <w:separator/>
      </w:r>
    </w:p>
  </w:endnote>
  <w:endnote w:type="continuationSeparator" w:id="0">
    <w:p w:rsidR="00E56322" w:rsidRDefault="00E56322" w:rsidP="001C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22" w:rsidRDefault="00E56322" w:rsidP="001C7F2A">
      <w:r>
        <w:separator/>
      </w:r>
    </w:p>
  </w:footnote>
  <w:footnote w:type="continuationSeparator" w:id="0">
    <w:p w:rsidR="00E56322" w:rsidRDefault="00E56322" w:rsidP="001C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7" w:rsidRDefault="007E0BE2">
    <w:pPr>
      <w:pStyle w:val="Header"/>
    </w:pPr>
    <w:sdt>
      <w:sdtPr>
        <w:id w:val="171999623"/>
        <w:placeholder>
          <w:docPart w:val="E40FDC661884264FBE305C8990D38B2B"/>
        </w:placeholder>
        <w:temporary/>
        <w:showingPlcHdr/>
      </w:sdtPr>
      <w:sdtEndPr/>
      <w:sdtContent>
        <w:r w:rsidR="00694527">
          <w:t>[Type text]</w:t>
        </w:r>
      </w:sdtContent>
    </w:sdt>
    <w:r w:rsidR="00694527">
      <w:ptab w:relativeTo="margin" w:alignment="center" w:leader="none"/>
    </w:r>
    <w:sdt>
      <w:sdtPr>
        <w:id w:val="171999624"/>
        <w:placeholder>
          <w:docPart w:val="7F67198EC0F07F46BD48ECABAC46ED96"/>
        </w:placeholder>
        <w:temporary/>
        <w:showingPlcHdr/>
      </w:sdtPr>
      <w:sdtEndPr/>
      <w:sdtContent>
        <w:r w:rsidR="00694527">
          <w:t>[Type text]</w:t>
        </w:r>
      </w:sdtContent>
    </w:sdt>
    <w:r w:rsidR="00694527">
      <w:ptab w:relativeTo="margin" w:alignment="right" w:leader="none"/>
    </w:r>
    <w:sdt>
      <w:sdtPr>
        <w:id w:val="171999625"/>
        <w:placeholder>
          <w:docPart w:val="3F6D79D818587242B13F411D21D7907E"/>
        </w:placeholder>
        <w:temporary/>
        <w:showingPlcHdr/>
      </w:sdtPr>
      <w:sdtEndPr/>
      <w:sdtContent>
        <w:r w:rsidR="00694527">
          <w:t>[Type text]</w:t>
        </w:r>
      </w:sdtContent>
    </w:sdt>
  </w:p>
  <w:p w:rsidR="00694527" w:rsidRDefault="00694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7" w:rsidRDefault="00694527" w:rsidP="001C7F2A">
    <w:pPr>
      <w:pStyle w:val="Header"/>
      <w:tabs>
        <w:tab w:val="clear" w:pos="8640"/>
        <w:tab w:val="left" w:pos="-1800"/>
        <w:tab w:val="right" w:pos="10530"/>
      </w:tabs>
      <w:ind w:right="-1800" w:hanging="1800"/>
    </w:pPr>
    <w:r>
      <w:rPr>
        <w:noProof/>
      </w:rPr>
      <w:drawing>
        <wp:inline distT="0" distB="0" distL="0" distR="0" wp14:anchorId="682C243D" wp14:editId="007714ED">
          <wp:extent cx="7792824" cy="1374140"/>
          <wp:effectExtent l="0" t="0" r="5080" b="0"/>
          <wp:docPr id="2" name="Picture 2" descr="Macintosh HD:Users:emilyholsapple:Desktop:My Graphics:AXOM_FREELANCE:CHNw:WordTemplate:Layou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holsapple:Desktop:My Graphics:AXOM_FREELANCE:CHNw:WordTemplate:Layout: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760" cy="1374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61F56"/>
    <w:multiLevelType w:val="hybridMultilevel"/>
    <w:tmpl w:val="DEBE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A"/>
    <w:rsid w:val="001C7F2A"/>
    <w:rsid w:val="002F74F3"/>
    <w:rsid w:val="00311008"/>
    <w:rsid w:val="00355B12"/>
    <w:rsid w:val="003855EE"/>
    <w:rsid w:val="004346A4"/>
    <w:rsid w:val="005C39DB"/>
    <w:rsid w:val="005D0674"/>
    <w:rsid w:val="005D2B64"/>
    <w:rsid w:val="0063307F"/>
    <w:rsid w:val="00694527"/>
    <w:rsid w:val="006A7287"/>
    <w:rsid w:val="007E0BE2"/>
    <w:rsid w:val="00841B19"/>
    <w:rsid w:val="009D663C"/>
    <w:rsid w:val="00A44881"/>
    <w:rsid w:val="00C034E6"/>
    <w:rsid w:val="00D01FD6"/>
    <w:rsid w:val="00D951D3"/>
    <w:rsid w:val="00DF7675"/>
    <w:rsid w:val="00E56322"/>
    <w:rsid w:val="00E6723F"/>
    <w:rsid w:val="00F60EEB"/>
    <w:rsid w:val="00F8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2A"/>
    <w:pPr>
      <w:tabs>
        <w:tab w:val="center" w:pos="4320"/>
        <w:tab w:val="right" w:pos="8640"/>
      </w:tabs>
    </w:pPr>
  </w:style>
  <w:style w:type="character" w:customStyle="1" w:styleId="HeaderChar">
    <w:name w:val="Header Char"/>
    <w:basedOn w:val="DefaultParagraphFont"/>
    <w:link w:val="Header"/>
    <w:uiPriority w:val="99"/>
    <w:rsid w:val="001C7F2A"/>
    <w:rPr>
      <w:sz w:val="24"/>
      <w:szCs w:val="24"/>
      <w:lang w:eastAsia="en-US"/>
    </w:rPr>
  </w:style>
  <w:style w:type="paragraph" w:styleId="Footer">
    <w:name w:val="footer"/>
    <w:basedOn w:val="Normal"/>
    <w:link w:val="FooterChar"/>
    <w:uiPriority w:val="99"/>
    <w:unhideWhenUsed/>
    <w:rsid w:val="001C7F2A"/>
    <w:pPr>
      <w:tabs>
        <w:tab w:val="center" w:pos="4320"/>
        <w:tab w:val="right" w:pos="8640"/>
      </w:tabs>
    </w:pPr>
  </w:style>
  <w:style w:type="character" w:customStyle="1" w:styleId="FooterChar">
    <w:name w:val="Footer Char"/>
    <w:basedOn w:val="DefaultParagraphFont"/>
    <w:link w:val="Footer"/>
    <w:uiPriority w:val="99"/>
    <w:rsid w:val="001C7F2A"/>
    <w:rPr>
      <w:sz w:val="24"/>
      <w:szCs w:val="24"/>
      <w:lang w:eastAsia="en-US"/>
    </w:rPr>
  </w:style>
  <w:style w:type="paragraph" w:styleId="BalloonText">
    <w:name w:val="Balloon Text"/>
    <w:basedOn w:val="Normal"/>
    <w:link w:val="BalloonTextChar"/>
    <w:uiPriority w:val="99"/>
    <w:semiHidden/>
    <w:unhideWhenUsed/>
    <w:rsid w:val="001C7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F2A"/>
    <w:rPr>
      <w:rFonts w:ascii="Lucida Grande" w:hAnsi="Lucida Grande" w:cs="Lucida Grande"/>
      <w:sz w:val="18"/>
      <w:szCs w:val="18"/>
      <w:lang w:eastAsia="en-US"/>
    </w:rPr>
  </w:style>
  <w:style w:type="paragraph" w:styleId="ListParagraph">
    <w:name w:val="List Paragraph"/>
    <w:basedOn w:val="Normal"/>
    <w:uiPriority w:val="34"/>
    <w:qFormat/>
    <w:rsid w:val="00841B19"/>
    <w:pPr>
      <w:ind w:left="720"/>
      <w:contextualSpacing/>
    </w:pPr>
  </w:style>
  <w:style w:type="character" w:styleId="Hyperlink">
    <w:name w:val="Hyperlink"/>
    <w:basedOn w:val="DefaultParagraphFont"/>
    <w:uiPriority w:val="99"/>
    <w:unhideWhenUsed/>
    <w:rsid w:val="00E67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2A"/>
    <w:pPr>
      <w:tabs>
        <w:tab w:val="center" w:pos="4320"/>
        <w:tab w:val="right" w:pos="8640"/>
      </w:tabs>
    </w:pPr>
  </w:style>
  <w:style w:type="character" w:customStyle="1" w:styleId="HeaderChar">
    <w:name w:val="Header Char"/>
    <w:basedOn w:val="DefaultParagraphFont"/>
    <w:link w:val="Header"/>
    <w:uiPriority w:val="99"/>
    <w:rsid w:val="001C7F2A"/>
    <w:rPr>
      <w:sz w:val="24"/>
      <w:szCs w:val="24"/>
      <w:lang w:eastAsia="en-US"/>
    </w:rPr>
  </w:style>
  <w:style w:type="paragraph" w:styleId="Footer">
    <w:name w:val="footer"/>
    <w:basedOn w:val="Normal"/>
    <w:link w:val="FooterChar"/>
    <w:uiPriority w:val="99"/>
    <w:unhideWhenUsed/>
    <w:rsid w:val="001C7F2A"/>
    <w:pPr>
      <w:tabs>
        <w:tab w:val="center" w:pos="4320"/>
        <w:tab w:val="right" w:pos="8640"/>
      </w:tabs>
    </w:pPr>
  </w:style>
  <w:style w:type="character" w:customStyle="1" w:styleId="FooterChar">
    <w:name w:val="Footer Char"/>
    <w:basedOn w:val="DefaultParagraphFont"/>
    <w:link w:val="Footer"/>
    <w:uiPriority w:val="99"/>
    <w:rsid w:val="001C7F2A"/>
    <w:rPr>
      <w:sz w:val="24"/>
      <w:szCs w:val="24"/>
      <w:lang w:eastAsia="en-US"/>
    </w:rPr>
  </w:style>
  <w:style w:type="paragraph" w:styleId="BalloonText">
    <w:name w:val="Balloon Text"/>
    <w:basedOn w:val="Normal"/>
    <w:link w:val="BalloonTextChar"/>
    <w:uiPriority w:val="99"/>
    <w:semiHidden/>
    <w:unhideWhenUsed/>
    <w:rsid w:val="001C7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F2A"/>
    <w:rPr>
      <w:rFonts w:ascii="Lucida Grande" w:hAnsi="Lucida Grande" w:cs="Lucida Grande"/>
      <w:sz w:val="18"/>
      <w:szCs w:val="18"/>
      <w:lang w:eastAsia="en-US"/>
    </w:rPr>
  </w:style>
  <w:style w:type="paragraph" w:styleId="ListParagraph">
    <w:name w:val="List Paragraph"/>
    <w:basedOn w:val="Normal"/>
    <w:uiPriority w:val="34"/>
    <w:qFormat/>
    <w:rsid w:val="00841B19"/>
    <w:pPr>
      <w:ind w:left="720"/>
      <w:contextualSpacing/>
    </w:pPr>
  </w:style>
  <w:style w:type="character" w:styleId="Hyperlink">
    <w:name w:val="Hyperlink"/>
    <w:basedOn w:val="DefaultParagraphFont"/>
    <w:uiPriority w:val="99"/>
    <w:unhideWhenUsed/>
    <w:rsid w:val="00E67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amsey@ecommunity.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0FDC661884264FBE305C8990D38B2B"/>
        <w:category>
          <w:name w:val="General"/>
          <w:gallery w:val="placeholder"/>
        </w:category>
        <w:types>
          <w:type w:val="bbPlcHdr"/>
        </w:types>
        <w:behaviors>
          <w:behavior w:val="content"/>
        </w:behaviors>
        <w:guid w:val="{CB22D3C3-CEC7-D148-8734-AF6EF36B0678}"/>
      </w:docPartPr>
      <w:docPartBody>
        <w:p w:rsidR="00424D34" w:rsidRDefault="00424D34" w:rsidP="00424D34">
          <w:pPr>
            <w:pStyle w:val="E40FDC661884264FBE305C8990D38B2B"/>
          </w:pPr>
          <w:r>
            <w:t>[Type text]</w:t>
          </w:r>
        </w:p>
      </w:docPartBody>
    </w:docPart>
    <w:docPart>
      <w:docPartPr>
        <w:name w:val="7F67198EC0F07F46BD48ECABAC46ED96"/>
        <w:category>
          <w:name w:val="General"/>
          <w:gallery w:val="placeholder"/>
        </w:category>
        <w:types>
          <w:type w:val="bbPlcHdr"/>
        </w:types>
        <w:behaviors>
          <w:behavior w:val="content"/>
        </w:behaviors>
        <w:guid w:val="{73450D6E-E33A-6341-9763-4202992608CC}"/>
      </w:docPartPr>
      <w:docPartBody>
        <w:p w:rsidR="00424D34" w:rsidRDefault="00424D34" w:rsidP="00424D34">
          <w:pPr>
            <w:pStyle w:val="7F67198EC0F07F46BD48ECABAC46ED96"/>
          </w:pPr>
          <w:r>
            <w:t>[Type text]</w:t>
          </w:r>
        </w:p>
      </w:docPartBody>
    </w:docPart>
    <w:docPart>
      <w:docPartPr>
        <w:name w:val="3F6D79D818587242B13F411D21D7907E"/>
        <w:category>
          <w:name w:val="General"/>
          <w:gallery w:val="placeholder"/>
        </w:category>
        <w:types>
          <w:type w:val="bbPlcHdr"/>
        </w:types>
        <w:behaviors>
          <w:behavior w:val="content"/>
        </w:behaviors>
        <w:guid w:val="{AF92B922-EF7D-B640-92B2-7FE69EF0DECA}"/>
      </w:docPartPr>
      <w:docPartBody>
        <w:p w:rsidR="00424D34" w:rsidRDefault="00424D34" w:rsidP="00424D34">
          <w:pPr>
            <w:pStyle w:val="3F6D79D818587242B13F411D21D790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4"/>
    <w:rsid w:val="001D79EA"/>
    <w:rsid w:val="003E78A1"/>
    <w:rsid w:val="00424D34"/>
    <w:rsid w:val="00824AFB"/>
    <w:rsid w:val="008654E5"/>
    <w:rsid w:val="00A27C72"/>
    <w:rsid w:val="00D7381D"/>
    <w:rsid w:val="00D8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FDC661884264FBE305C8990D38B2B">
    <w:name w:val="E40FDC661884264FBE305C8990D38B2B"/>
    <w:rsid w:val="00424D34"/>
  </w:style>
  <w:style w:type="paragraph" w:customStyle="1" w:styleId="7F67198EC0F07F46BD48ECABAC46ED96">
    <w:name w:val="7F67198EC0F07F46BD48ECABAC46ED96"/>
    <w:rsid w:val="00424D34"/>
  </w:style>
  <w:style w:type="paragraph" w:customStyle="1" w:styleId="3F6D79D818587242B13F411D21D7907E">
    <w:name w:val="3F6D79D818587242B13F411D21D7907E"/>
    <w:rsid w:val="00424D34"/>
  </w:style>
  <w:style w:type="paragraph" w:customStyle="1" w:styleId="8D6194EDA1BB3D47B8C8A2E6D9C7C4FB">
    <w:name w:val="8D6194EDA1BB3D47B8C8A2E6D9C7C4FB"/>
    <w:rsid w:val="00424D34"/>
  </w:style>
  <w:style w:type="paragraph" w:customStyle="1" w:styleId="941B7BDC52276D46A8EF0CE4C30D024E">
    <w:name w:val="941B7BDC52276D46A8EF0CE4C30D024E"/>
    <w:rsid w:val="00424D34"/>
  </w:style>
  <w:style w:type="paragraph" w:customStyle="1" w:styleId="9425D5C1C70E4C418A7C370889867385">
    <w:name w:val="9425D5C1C70E4C418A7C370889867385"/>
    <w:rsid w:val="00424D34"/>
  </w:style>
  <w:style w:type="paragraph" w:customStyle="1" w:styleId="FD3BB666EBE14FD4A3B4D45CF2F58878">
    <w:name w:val="FD3BB666EBE14FD4A3B4D45CF2F58878"/>
    <w:rsid w:val="00D7381D"/>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FDC661884264FBE305C8990D38B2B">
    <w:name w:val="E40FDC661884264FBE305C8990D38B2B"/>
    <w:rsid w:val="00424D34"/>
  </w:style>
  <w:style w:type="paragraph" w:customStyle="1" w:styleId="7F67198EC0F07F46BD48ECABAC46ED96">
    <w:name w:val="7F67198EC0F07F46BD48ECABAC46ED96"/>
    <w:rsid w:val="00424D34"/>
  </w:style>
  <w:style w:type="paragraph" w:customStyle="1" w:styleId="3F6D79D818587242B13F411D21D7907E">
    <w:name w:val="3F6D79D818587242B13F411D21D7907E"/>
    <w:rsid w:val="00424D34"/>
  </w:style>
  <w:style w:type="paragraph" w:customStyle="1" w:styleId="8D6194EDA1BB3D47B8C8A2E6D9C7C4FB">
    <w:name w:val="8D6194EDA1BB3D47B8C8A2E6D9C7C4FB"/>
    <w:rsid w:val="00424D34"/>
  </w:style>
  <w:style w:type="paragraph" w:customStyle="1" w:styleId="941B7BDC52276D46A8EF0CE4C30D024E">
    <w:name w:val="941B7BDC52276D46A8EF0CE4C30D024E"/>
    <w:rsid w:val="00424D34"/>
  </w:style>
  <w:style w:type="paragraph" w:customStyle="1" w:styleId="9425D5C1C70E4C418A7C370889867385">
    <w:name w:val="9425D5C1C70E4C418A7C370889867385"/>
    <w:rsid w:val="00424D34"/>
  </w:style>
  <w:style w:type="paragraph" w:customStyle="1" w:styleId="FD3BB666EBE14FD4A3B4D45CF2F58878">
    <w:name w:val="FD3BB666EBE14FD4A3B4D45CF2F58878"/>
    <w:rsid w:val="00D7381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6A27-AA47-47B9-9C74-92C753E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Holsapple</dc:creator>
  <cp:lastModifiedBy>Cathi Horning</cp:lastModifiedBy>
  <cp:revision>2</cp:revision>
  <dcterms:created xsi:type="dcterms:W3CDTF">2018-08-29T15:22:00Z</dcterms:created>
  <dcterms:modified xsi:type="dcterms:W3CDTF">2018-08-29T15:22:00Z</dcterms:modified>
</cp:coreProperties>
</file>